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E7DC" w14:textId="608B1AF5" w:rsidR="009249B2" w:rsidRPr="00286110" w:rsidRDefault="009249B2" w:rsidP="009249B2">
      <w:pPr>
        <w:ind w:right="284"/>
        <w:jc w:val="both"/>
        <w:rPr>
          <w:rFonts w:ascii="Arial" w:eastAsia="Times New Roman" w:hAnsi="Arial" w:cs="Tahoma"/>
          <w:sz w:val="22"/>
          <w:szCs w:val="20"/>
        </w:rPr>
      </w:pPr>
      <w:r w:rsidRPr="00286110">
        <w:rPr>
          <w:rFonts w:ascii="Arial" w:eastAsia="Times New Roman" w:hAnsi="Arial" w:cs="Tahoma"/>
          <w:noProof/>
          <w:sz w:val="22"/>
          <w:szCs w:val="20"/>
        </w:rPr>
        <w:drawing>
          <wp:anchor distT="0" distB="0" distL="0" distR="0" simplePos="0" relativeHeight="251659264" behindDoc="0" locked="0" layoutInCell="1" allowOverlap="1" wp14:anchorId="04CA5E00" wp14:editId="70B4BB87">
            <wp:simplePos x="0" y="0"/>
            <wp:positionH relativeFrom="column">
              <wp:posOffset>-360045</wp:posOffset>
            </wp:positionH>
            <wp:positionV relativeFrom="paragraph">
              <wp:posOffset>-272415</wp:posOffset>
            </wp:positionV>
            <wp:extent cx="1602105" cy="1443990"/>
            <wp:effectExtent l="0" t="0" r="0" b="381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43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FD62A" w14:textId="77777777" w:rsidR="009249B2" w:rsidRDefault="009249B2" w:rsidP="009249B2">
      <w:pPr>
        <w:pStyle w:val="Retraitcorpsdetexte"/>
        <w:ind w:firstLine="0"/>
        <w:jc w:val="both"/>
        <w:rPr>
          <w:rFonts w:ascii="Tahoma" w:hAnsi="Tahoma" w:cs="Tahoma"/>
          <w:b/>
          <w:sz w:val="16"/>
        </w:rPr>
      </w:pPr>
    </w:p>
    <w:p w14:paraId="1D87CAAC" w14:textId="77777777" w:rsidR="009249B2" w:rsidRDefault="009249B2" w:rsidP="009249B2">
      <w:pPr>
        <w:pStyle w:val="Retraitcorpsdetexte"/>
        <w:ind w:firstLine="0"/>
        <w:jc w:val="both"/>
        <w:rPr>
          <w:rFonts w:ascii="Tahoma" w:hAnsi="Tahoma" w:cs="Tahoma"/>
          <w:b/>
          <w:sz w:val="16"/>
        </w:rPr>
      </w:pPr>
    </w:p>
    <w:p w14:paraId="7D76F1E9" w14:textId="201C6A2D" w:rsidR="009249B2" w:rsidRDefault="009249B2" w:rsidP="009249B2">
      <w:pPr>
        <w:shd w:val="clear" w:color="auto" w:fill="D8D8D8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CHALLENGE HUNTER DE L’AIN 2022-2023</w:t>
      </w:r>
    </w:p>
    <w:p w14:paraId="572B7825" w14:textId="77777777" w:rsidR="009249B2" w:rsidRDefault="009249B2" w:rsidP="009249B2">
      <w:pPr>
        <w:jc w:val="right"/>
        <w:rPr>
          <w:rFonts w:cs="Tahoma"/>
          <w:sz w:val="18"/>
          <w:szCs w:val="18"/>
        </w:rPr>
      </w:pPr>
    </w:p>
    <w:p w14:paraId="39AD1110" w14:textId="3EF770D4" w:rsidR="009249B2" w:rsidRDefault="009249B2" w:rsidP="009249B2">
      <w:pPr>
        <w:jc w:val="center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</w:t>
      </w:r>
    </w:p>
    <w:p w14:paraId="3F7462B0" w14:textId="77777777" w:rsidR="009249B2" w:rsidRDefault="009249B2" w:rsidP="009249B2">
      <w:r>
        <w:t xml:space="preserve">    </w:t>
      </w:r>
    </w:p>
    <w:p w14:paraId="335527E5" w14:textId="77777777" w:rsidR="009249B2" w:rsidRDefault="009249B2" w:rsidP="009249B2">
      <w:r>
        <w:t xml:space="preserve">                                                                                                                 </w:t>
      </w:r>
    </w:p>
    <w:p w14:paraId="64E84FF6" w14:textId="77777777" w:rsidR="009249B2" w:rsidRDefault="009249B2" w:rsidP="009249B2">
      <w:pPr>
        <w:pStyle w:val="Titre8"/>
        <w:tabs>
          <w:tab w:val="left" w:pos="284"/>
        </w:tabs>
        <w:ind w:left="284" w:right="284"/>
        <w:jc w:val="center"/>
        <w:rPr>
          <w:rFonts w:ascii="Arial" w:eastAsia="Times New Roman" w:hAnsi="Arial" w:cs="Tahoma"/>
          <w:sz w:val="22"/>
          <w:szCs w:val="20"/>
        </w:rPr>
      </w:pPr>
      <w:r>
        <w:rPr>
          <w:rFonts w:ascii="Arial" w:eastAsia="Times New Roman" w:hAnsi="Arial" w:cs="Tahoma"/>
          <w:sz w:val="22"/>
          <w:szCs w:val="20"/>
        </w:rPr>
        <w:t>Objectifs</w:t>
      </w:r>
    </w:p>
    <w:p w14:paraId="3F506D0E" w14:textId="77777777" w:rsidR="009249B2" w:rsidRDefault="009249B2" w:rsidP="009249B2">
      <w:pPr>
        <w:ind w:right="284"/>
        <w:jc w:val="both"/>
        <w:rPr>
          <w:rFonts w:ascii="Arial" w:eastAsia="Times New Roman" w:hAnsi="Arial" w:cs="Tahoma"/>
          <w:sz w:val="22"/>
          <w:szCs w:val="20"/>
        </w:rPr>
      </w:pPr>
    </w:p>
    <w:p w14:paraId="7298F66E" w14:textId="77777777" w:rsidR="00C36284" w:rsidRDefault="009249B2" w:rsidP="009249B2">
      <w:pPr>
        <w:ind w:right="284"/>
        <w:jc w:val="both"/>
        <w:rPr>
          <w:rFonts w:ascii="Arial" w:eastAsia="Times New Roman" w:hAnsi="Arial" w:cs="Tahoma"/>
          <w:sz w:val="22"/>
          <w:szCs w:val="20"/>
        </w:rPr>
      </w:pPr>
      <w:r>
        <w:rPr>
          <w:rFonts w:ascii="Arial" w:eastAsia="Times New Roman" w:hAnsi="Arial" w:cs="Tahoma"/>
          <w:sz w:val="22"/>
          <w:szCs w:val="20"/>
        </w:rPr>
        <w:t xml:space="preserve">  </w:t>
      </w:r>
    </w:p>
    <w:p w14:paraId="0B748004" w14:textId="7DA1E5A7" w:rsidR="009249B2" w:rsidRDefault="009249B2" w:rsidP="009249B2">
      <w:pPr>
        <w:ind w:right="284"/>
        <w:jc w:val="both"/>
        <w:rPr>
          <w:rFonts w:ascii="Arial" w:eastAsia="Times New Roman" w:hAnsi="Arial" w:cs="Tahoma"/>
          <w:sz w:val="22"/>
          <w:szCs w:val="20"/>
        </w:rPr>
      </w:pPr>
      <w:r>
        <w:rPr>
          <w:rFonts w:ascii="Arial" w:eastAsia="Times New Roman" w:hAnsi="Arial" w:cs="Tahoma"/>
          <w:sz w:val="22"/>
          <w:szCs w:val="20"/>
        </w:rPr>
        <w:t xml:space="preserve">  Il a pour objectif de développer la pratique du Hunter Club dans le département de l’Ain et d’inciter les cavaliers et clubs à sortir en concours </w:t>
      </w:r>
      <w:r w:rsidR="00E92B3B">
        <w:rPr>
          <w:rFonts w:ascii="Arial" w:eastAsia="Times New Roman" w:hAnsi="Arial" w:cs="Tahoma"/>
          <w:sz w:val="22"/>
          <w:szCs w:val="20"/>
        </w:rPr>
        <w:t>dans</w:t>
      </w:r>
      <w:r>
        <w:rPr>
          <w:rFonts w:ascii="Arial" w:eastAsia="Times New Roman" w:hAnsi="Arial" w:cs="Tahoma"/>
          <w:sz w:val="22"/>
          <w:szCs w:val="20"/>
        </w:rPr>
        <w:t xml:space="preserve"> cette discipline. </w:t>
      </w:r>
    </w:p>
    <w:p w14:paraId="68BB9E57" w14:textId="3033439A" w:rsidR="009249B2" w:rsidRPr="000975AE" w:rsidRDefault="009249B2" w:rsidP="000975AE">
      <w:pPr>
        <w:pStyle w:val="Retraitcorpsdetexte"/>
        <w:ind w:firstLine="0"/>
        <w:jc w:val="both"/>
        <w:rPr>
          <w:rFonts w:ascii="Arial" w:eastAsia="Times New Roman" w:hAnsi="Arial" w:cs="Tahoma"/>
          <w:i/>
          <w:color w:val="FF0000"/>
          <w:szCs w:val="20"/>
        </w:rPr>
      </w:pPr>
      <w:r w:rsidRPr="00B81DF2">
        <w:rPr>
          <w:rFonts w:ascii="Tahoma" w:hAnsi="Tahoma" w:cs="Tahoma"/>
          <w:b/>
          <w:sz w:val="16"/>
        </w:rPr>
        <w:t xml:space="preserve">   </w:t>
      </w:r>
    </w:p>
    <w:p w14:paraId="00B64EFE" w14:textId="77777777" w:rsidR="009249B2" w:rsidRDefault="009249B2" w:rsidP="009249B2">
      <w:pPr>
        <w:ind w:left="284" w:right="284"/>
        <w:jc w:val="center"/>
        <w:rPr>
          <w:rFonts w:ascii="Arial" w:eastAsia="Times New Roman" w:hAnsi="Arial" w:cs="Tahoma"/>
          <w:sz w:val="16"/>
          <w:szCs w:val="20"/>
        </w:rPr>
      </w:pPr>
    </w:p>
    <w:p w14:paraId="6D012283" w14:textId="77777777" w:rsidR="009249B2" w:rsidRDefault="009249B2" w:rsidP="009249B2">
      <w:pPr>
        <w:pStyle w:val="Titre8"/>
        <w:tabs>
          <w:tab w:val="left" w:pos="284"/>
        </w:tabs>
        <w:ind w:left="284" w:right="284"/>
        <w:jc w:val="center"/>
        <w:rPr>
          <w:rFonts w:ascii="Arial" w:eastAsia="Times New Roman" w:hAnsi="Arial" w:cs="Tahoma"/>
          <w:sz w:val="22"/>
          <w:szCs w:val="20"/>
        </w:rPr>
      </w:pPr>
      <w:r>
        <w:rPr>
          <w:rFonts w:ascii="Arial" w:eastAsia="Times New Roman" w:hAnsi="Arial" w:cs="Tahoma"/>
          <w:sz w:val="22"/>
          <w:szCs w:val="20"/>
        </w:rPr>
        <w:t xml:space="preserve"> Règlement général</w:t>
      </w:r>
    </w:p>
    <w:p w14:paraId="44F42582" w14:textId="39B53593" w:rsidR="00C36284" w:rsidRDefault="009249B2" w:rsidP="009249B2">
      <w:pPr>
        <w:pStyle w:val="Corpsdetexte"/>
        <w:ind w:right="284"/>
        <w:jc w:val="both"/>
        <w:rPr>
          <w:rFonts w:ascii="Arial" w:eastAsia="Times New Roman" w:hAnsi="Arial" w:cs="Tahoma"/>
          <w:b/>
          <w:i/>
          <w:sz w:val="22"/>
          <w:szCs w:val="20"/>
        </w:rPr>
      </w:pPr>
      <w:r>
        <w:rPr>
          <w:rFonts w:ascii="Arial" w:eastAsia="Times New Roman" w:hAnsi="Arial" w:cs="Tahoma"/>
          <w:b/>
          <w:i/>
          <w:sz w:val="22"/>
          <w:szCs w:val="20"/>
        </w:rPr>
        <w:t xml:space="preserve">   </w:t>
      </w:r>
    </w:p>
    <w:p w14:paraId="1822F573" w14:textId="690DC7A6" w:rsidR="009249B2" w:rsidRDefault="009249B2" w:rsidP="009249B2">
      <w:pPr>
        <w:pStyle w:val="Corpsdetexte"/>
        <w:ind w:right="284"/>
        <w:jc w:val="both"/>
        <w:rPr>
          <w:rFonts w:ascii="Arial" w:eastAsia="Times New Roman" w:hAnsi="Arial" w:cs="Tahoma"/>
          <w:b/>
          <w:i/>
          <w:sz w:val="22"/>
          <w:szCs w:val="20"/>
        </w:rPr>
      </w:pPr>
      <w:r>
        <w:rPr>
          <w:rFonts w:ascii="Arial" w:eastAsia="Times New Roman" w:hAnsi="Arial" w:cs="Tahoma"/>
          <w:b/>
          <w:i/>
          <w:sz w:val="22"/>
          <w:szCs w:val="20"/>
        </w:rPr>
        <w:t>Participation</w:t>
      </w:r>
      <w:r w:rsidR="00D065AF">
        <w:rPr>
          <w:rFonts w:ascii="Arial" w:eastAsia="Times New Roman" w:hAnsi="Arial" w:cs="Tahoma"/>
          <w:b/>
          <w:i/>
          <w:sz w:val="22"/>
          <w:szCs w:val="20"/>
        </w:rPr>
        <w:t xml:space="preserve"> : </w:t>
      </w:r>
    </w:p>
    <w:p w14:paraId="102EF008" w14:textId="7340B77A" w:rsidR="009249B2" w:rsidRDefault="009249B2" w:rsidP="009249B2">
      <w:pPr>
        <w:tabs>
          <w:tab w:val="left" w:pos="0"/>
          <w:tab w:val="left" w:pos="437"/>
          <w:tab w:val="left" w:pos="1441"/>
        </w:tabs>
        <w:ind w:right="284"/>
        <w:jc w:val="both"/>
        <w:rPr>
          <w:rFonts w:ascii="Arial" w:eastAsia="Times New Roman" w:hAnsi="Arial" w:cs="Tahoma"/>
          <w:sz w:val="22"/>
          <w:szCs w:val="22"/>
        </w:rPr>
      </w:pPr>
      <w:r>
        <w:rPr>
          <w:rFonts w:ascii="Arial" w:eastAsia="Times New Roman" w:hAnsi="Arial" w:cs="Tahoma"/>
          <w:sz w:val="22"/>
          <w:szCs w:val="22"/>
        </w:rPr>
        <w:tab/>
        <w:t xml:space="preserve">Il est ouvert à tous les cavaliers ayant leur licence dans un club affilié dans l’Ain, ouvert à tous </w:t>
      </w:r>
      <w:r w:rsidR="002F1D5E">
        <w:rPr>
          <w:rFonts w:ascii="Arial" w:eastAsia="Times New Roman" w:hAnsi="Arial" w:cs="Tahoma"/>
          <w:sz w:val="22"/>
          <w:szCs w:val="22"/>
        </w:rPr>
        <w:t>les équidé</w:t>
      </w:r>
      <w:r>
        <w:rPr>
          <w:rFonts w:ascii="Arial" w:eastAsia="Times New Roman" w:hAnsi="Arial" w:cs="Tahoma"/>
          <w:sz w:val="22"/>
          <w:szCs w:val="22"/>
        </w:rPr>
        <w:t xml:space="preserve">s </w:t>
      </w:r>
      <w:r w:rsidR="002F1D5E">
        <w:rPr>
          <w:rFonts w:ascii="Arial" w:eastAsia="Times New Roman" w:hAnsi="Arial" w:cs="Tahoma"/>
          <w:sz w:val="22"/>
          <w:szCs w:val="22"/>
        </w:rPr>
        <w:t xml:space="preserve">inscrits sur la liste fédérale des équidés. </w:t>
      </w:r>
    </w:p>
    <w:p w14:paraId="73BB1FAC" w14:textId="77777777" w:rsidR="009249B2" w:rsidRDefault="009249B2" w:rsidP="009249B2">
      <w:pPr>
        <w:tabs>
          <w:tab w:val="left" w:pos="567"/>
          <w:tab w:val="left" w:pos="1004"/>
          <w:tab w:val="left" w:pos="2008"/>
        </w:tabs>
        <w:ind w:left="567" w:right="284"/>
        <w:jc w:val="both"/>
        <w:rPr>
          <w:rFonts w:cs="Tahoma"/>
        </w:rPr>
      </w:pPr>
    </w:p>
    <w:p w14:paraId="3FA514E7" w14:textId="77777777" w:rsidR="00C36284" w:rsidRDefault="00C36284" w:rsidP="009249B2">
      <w:pPr>
        <w:tabs>
          <w:tab w:val="left" w:pos="0"/>
          <w:tab w:val="left" w:pos="502"/>
        </w:tabs>
        <w:ind w:right="284"/>
        <w:jc w:val="both"/>
        <w:rPr>
          <w:rFonts w:ascii="Arial" w:eastAsia="Times New Roman" w:hAnsi="Arial" w:cs="Arial"/>
          <w:b/>
          <w:bCs/>
          <w:i/>
          <w:iCs/>
          <w:sz w:val="22"/>
          <w:szCs w:val="20"/>
        </w:rPr>
      </w:pPr>
    </w:p>
    <w:p w14:paraId="6CBAEF3C" w14:textId="1499C488" w:rsidR="009249B2" w:rsidRDefault="009249B2" w:rsidP="009249B2">
      <w:pPr>
        <w:tabs>
          <w:tab w:val="left" w:pos="0"/>
          <w:tab w:val="left" w:pos="502"/>
        </w:tabs>
        <w:ind w:right="284"/>
        <w:jc w:val="both"/>
        <w:rPr>
          <w:rFonts w:ascii="Arial" w:eastAsia="Times New Roman" w:hAnsi="Arial" w:cs="Arial"/>
          <w:b/>
          <w:bCs/>
          <w:i/>
          <w:iCs/>
          <w:sz w:val="22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0"/>
        </w:rPr>
        <w:t>Organisation</w:t>
      </w:r>
      <w:r w:rsidR="00E23AC7">
        <w:rPr>
          <w:rFonts w:ascii="Arial" w:eastAsia="Times New Roman" w:hAnsi="Arial" w:cs="Arial"/>
          <w:b/>
          <w:bCs/>
          <w:i/>
          <w:iCs/>
          <w:sz w:val="22"/>
          <w:szCs w:val="20"/>
        </w:rPr>
        <w:t> :</w:t>
      </w:r>
    </w:p>
    <w:p w14:paraId="5A78C469" w14:textId="77777777" w:rsidR="009249B2" w:rsidRDefault="009249B2" w:rsidP="009249B2">
      <w:pPr>
        <w:tabs>
          <w:tab w:val="left" w:pos="1069"/>
        </w:tabs>
        <w:ind w:left="-655" w:right="284" w:firstLine="1050"/>
        <w:jc w:val="both"/>
        <w:rPr>
          <w:rFonts w:ascii="Arial" w:eastAsia="Times New Roman" w:hAnsi="Arial" w:cs="Arial"/>
          <w:sz w:val="22"/>
          <w:szCs w:val="20"/>
        </w:rPr>
      </w:pPr>
    </w:p>
    <w:p w14:paraId="75D0D0C3" w14:textId="4B75D43D" w:rsidR="009249B2" w:rsidRDefault="009249B2" w:rsidP="009249B2">
      <w:pPr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  <w:t xml:space="preserve">Le challenge </w:t>
      </w:r>
      <w:r w:rsidR="000975AE">
        <w:rPr>
          <w:rFonts w:ascii="Arial" w:hAnsi="Arial" w:cs="Tahoma"/>
          <w:sz w:val="22"/>
          <w:szCs w:val="22"/>
        </w:rPr>
        <w:t>se déroule</w:t>
      </w:r>
      <w:r w:rsidR="002F1D5E">
        <w:rPr>
          <w:rFonts w:ascii="Arial" w:hAnsi="Arial" w:cs="Tahoma"/>
          <w:sz w:val="22"/>
          <w:szCs w:val="22"/>
        </w:rPr>
        <w:t xml:space="preserve"> sur </w:t>
      </w:r>
      <w:r w:rsidR="000975AE">
        <w:rPr>
          <w:rFonts w:ascii="Arial" w:hAnsi="Arial" w:cs="Tahoma"/>
          <w:sz w:val="22"/>
          <w:szCs w:val="22"/>
        </w:rPr>
        <w:t xml:space="preserve">tous </w:t>
      </w:r>
      <w:r w:rsidR="002F1D5E">
        <w:rPr>
          <w:rFonts w:ascii="Arial" w:hAnsi="Arial" w:cs="Tahoma"/>
          <w:sz w:val="22"/>
          <w:szCs w:val="22"/>
        </w:rPr>
        <w:t xml:space="preserve">les concours Hunter </w:t>
      </w:r>
      <w:r w:rsidR="00E92B3B">
        <w:rPr>
          <w:rFonts w:ascii="Arial" w:hAnsi="Arial" w:cs="Tahoma"/>
          <w:sz w:val="22"/>
          <w:szCs w:val="22"/>
        </w:rPr>
        <w:t xml:space="preserve">mixte </w:t>
      </w:r>
      <w:r w:rsidR="002F1D5E">
        <w:rPr>
          <w:rFonts w:ascii="Arial" w:hAnsi="Arial" w:cs="Tahoma"/>
          <w:sz w:val="22"/>
          <w:szCs w:val="22"/>
        </w:rPr>
        <w:t>C</w:t>
      </w:r>
      <w:r w:rsidR="00E722F5">
        <w:rPr>
          <w:rFonts w:ascii="Arial" w:hAnsi="Arial" w:cs="Tahoma"/>
          <w:sz w:val="22"/>
          <w:szCs w:val="22"/>
        </w:rPr>
        <w:t>lub</w:t>
      </w:r>
      <w:r w:rsidR="00E92B3B">
        <w:rPr>
          <w:rFonts w:ascii="Arial" w:hAnsi="Arial" w:cs="Tahoma"/>
          <w:sz w:val="22"/>
          <w:szCs w:val="22"/>
        </w:rPr>
        <w:t xml:space="preserve"> </w:t>
      </w:r>
      <w:r w:rsidR="002F1D5E">
        <w:rPr>
          <w:rFonts w:ascii="Arial" w:hAnsi="Arial" w:cs="Tahoma"/>
          <w:sz w:val="22"/>
          <w:szCs w:val="22"/>
        </w:rPr>
        <w:t>(</w:t>
      </w:r>
      <w:r w:rsidR="000975AE">
        <w:rPr>
          <w:rFonts w:ascii="Arial" w:hAnsi="Arial" w:cs="Tahoma"/>
          <w:sz w:val="22"/>
          <w:szCs w:val="22"/>
        </w:rPr>
        <w:t xml:space="preserve">épreuves mixtes </w:t>
      </w:r>
      <w:r w:rsidR="00E722F5">
        <w:rPr>
          <w:rFonts w:ascii="Arial" w:hAnsi="Arial" w:cs="Tahoma"/>
          <w:sz w:val="22"/>
          <w:szCs w:val="22"/>
        </w:rPr>
        <w:t>indice 3,2,1 et Elite</w:t>
      </w:r>
      <w:r w:rsidR="002F1D5E">
        <w:rPr>
          <w:rFonts w:ascii="Arial" w:hAnsi="Arial" w:cs="Tahoma"/>
          <w:sz w:val="22"/>
          <w:szCs w:val="22"/>
        </w:rPr>
        <w:t>)</w:t>
      </w:r>
      <w:r>
        <w:rPr>
          <w:rFonts w:ascii="Arial" w:hAnsi="Arial" w:cs="Tahoma"/>
          <w:sz w:val="22"/>
          <w:szCs w:val="22"/>
        </w:rPr>
        <w:t xml:space="preserve"> inscrits au calendrier FFE</w:t>
      </w:r>
      <w:r w:rsidR="000975AE">
        <w:rPr>
          <w:rFonts w:ascii="Arial" w:hAnsi="Arial" w:cs="Tahoma"/>
          <w:sz w:val="22"/>
          <w:szCs w:val="22"/>
        </w:rPr>
        <w:t xml:space="preserve"> entre le 1</w:t>
      </w:r>
      <w:r w:rsidR="000975AE" w:rsidRPr="000975AE">
        <w:rPr>
          <w:rFonts w:ascii="Arial" w:hAnsi="Arial" w:cs="Tahoma"/>
          <w:sz w:val="22"/>
          <w:szCs w:val="22"/>
          <w:vertAlign w:val="superscript"/>
        </w:rPr>
        <w:t>er</w:t>
      </w:r>
      <w:r w:rsidR="000975AE">
        <w:rPr>
          <w:rFonts w:ascii="Arial" w:hAnsi="Arial" w:cs="Tahoma"/>
          <w:sz w:val="22"/>
          <w:szCs w:val="22"/>
        </w:rPr>
        <w:t xml:space="preserve"> septembre 2022 et le 11 juin 2023.</w:t>
      </w:r>
    </w:p>
    <w:p w14:paraId="6613D479" w14:textId="2B0D16DF" w:rsidR="009249B2" w:rsidRDefault="009249B2" w:rsidP="009249B2">
      <w:pPr>
        <w:ind w:firstLine="708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La finale est organisée par le CDE </w:t>
      </w:r>
      <w:r w:rsidR="00E23AC7">
        <w:rPr>
          <w:rFonts w:ascii="Arial" w:hAnsi="Arial" w:cs="Tahoma"/>
          <w:sz w:val="22"/>
          <w:szCs w:val="22"/>
        </w:rPr>
        <w:t xml:space="preserve">de l’Ain </w:t>
      </w:r>
      <w:r>
        <w:rPr>
          <w:rFonts w:ascii="Arial" w:hAnsi="Arial" w:cs="Tahoma"/>
          <w:sz w:val="22"/>
          <w:szCs w:val="22"/>
        </w:rPr>
        <w:t xml:space="preserve">le </w:t>
      </w:r>
      <w:r w:rsidRPr="00E722F5">
        <w:rPr>
          <w:rFonts w:ascii="Arial" w:hAnsi="Arial" w:cs="Tahoma"/>
          <w:b/>
          <w:bCs/>
          <w:sz w:val="22"/>
          <w:szCs w:val="22"/>
        </w:rPr>
        <w:t>11 juin 202</w:t>
      </w:r>
      <w:r w:rsidR="000975AE">
        <w:rPr>
          <w:rFonts w:ascii="Arial" w:hAnsi="Arial" w:cs="Tahoma"/>
          <w:b/>
          <w:bCs/>
          <w:sz w:val="22"/>
          <w:szCs w:val="22"/>
        </w:rPr>
        <w:t>3</w:t>
      </w:r>
      <w:r w:rsidR="00E23AC7">
        <w:rPr>
          <w:rFonts w:ascii="Arial" w:hAnsi="Arial" w:cs="Tahoma"/>
          <w:sz w:val="22"/>
          <w:szCs w:val="22"/>
        </w:rPr>
        <w:t xml:space="preserve"> </w:t>
      </w:r>
      <w:r w:rsidR="00E23AC7" w:rsidRPr="00D065AF">
        <w:rPr>
          <w:rFonts w:ascii="Arial" w:hAnsi="Arial" w:cs="Tahoma"/>
          <w:b/>
          <w:bCs/>
          <w:sz w:val="22"/>
          <w:szCs w:val="22"/>
        </w:rPr>
        <w:t>à Bourg en Bresse</w:t>
      </w:r>
      <w:r w:rsidR="00E23AC7">
        <w:rPr>
          <w:rFonts w:ascii="Arial" w:hAnsi="Arial" w:cs="Tahoma"/>
          <w:sz w:val="22"/>
          <w:szCs w:val="22"/>
        </w:rPr>
        <w:t>.</w:t>
      </w:r>
    </w:p>
    <w:p w14:paraId="30A92AE3" w14:textId="77777777" w:rsidR="00E23AC7" w:rsidRDefault="009249B2" w:rsidP="009249B2">
      <w:pPr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14:paraId="5E90E5E3" w14:textId="77777777" w:rsidR="00E23AC7" w:rsidRDefault="00E23AC7" w:rsidP="009249B2">
      <w:pPr>
        <w:jc w:val="both"/>
        <w:rPr>
          <w:rFonts w:ascii="Arial" w:hAnsi="Arial" w:cs="Tahoma"/>
          <w:sz w:val="22"/>
          <w:szCs w:val="22"/>
        </w:rPr>
      </w:pPr>
    </w:p>
    <w:p w14:paraId="21CB081E" w14:textId="73803367" w:rsidR="009249B2" w:rsidRDefault="00E23AC7" w:rsidP="009249B2">
      <w:pPr>
        <w:jc w:val="both"/>
        <w:rPr>
          <w:rFonts w:ascii="Arial" w:hAnsi="Arial" w:cs="Tahoma"/>
          <w:b/>
          <w:bCs/>
          <w:i/>
          <w:iCs/>
          <w:sz w:val="22"/>
          <w:szCs w:val="22"/>
        </w:rPr>
      </w:pPr>
      <w:r w:rsidRPr="00E23AC7">
        <w:rPr>
          <w:rFonts w:ascii="Arial" w:hAnsi="Arial" w:cs="Tahoma"/>
          <w:b/>
          <w:bCs/>
          <w:i/>
          <w:iCs/>
          <w:sz w:val="22"/>
          <w:szCs w:val="22"/>
        </w:rPr>
        <w:t>Remise des prix :</w:t>
      </w:r>
    </w:p>
    <w:p w14:paraId="1840E1B8" w14:textId="77777777" w:rsidR="00FC2927" w:rsidRPr="00FC2927" w:rsidRDefault="00FC2927" w:rsidP="009249B2">
      <w:pPr>
        <w:jc w:val="both"/>
        <w:rPr>
          <w:rFonts w:ascii="Arial" w:hAnsi="Arial" w:cs="Tahoma"/>
          <w:b/>
          <w:bCs/>
          <w:i/>
          <w:iCs/>
          <w:sz w:val="22"/>
          <w:szCs w:val="22"/>
        </w:rPr>
      </w:pPr>
    </w:p>
    <w:p w14:paraId="563BC4BC" w14:textId="319CB84F" w:rsidR="00E23AC7" w:rsidRDefault="00E23AC7" w:rsidP="00E23AC7">
      <w:pPr>
        <w:pStyle w:val="Paragraphedeliste"/>
        <w:numPr>
          <w:ilvl w:val="0"/>
          <w:numId w:val="5"/>
        </w:numPr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La </w:t>
      </w:r>
      <w:r w:rsidR="00FC2927">
        <w:rPr>
          <w:rFonts w:ascii="Arial" w:hAnsi="Arial" w:cs="Tahoma"/>
          <w:sz w:val="22"/>
          <w:szCs w:val="22"/>
        </w:rPr>
        <w:t>remise des prix</w:t>
      </w:r>
      <w:r>
        <w:rPr>
          <w:rFonts w:ascii="Arial" w:hAnsi="Arial" w:cs="Tahoma"/>
          <w:sz w:val="22"/>
          <w:szCs w:val="22"/>
        </w:rPr>
        <w:t xml:space="preserve"> récompensant le classement de l’épreuve </w:t>
      </w:r>
      <w:r w:rsidR="00FC2927">
        <w:rPr>
          <w:rFonts w:ascii="Arial" w:hAnsi="Arial" w:cs="Tahoma"/>
          <w:sz w:val="22"/>
          <w:szCs w:val="22"/>
        </w:rPr>
        <w:t xml:space="preserve">est </w:t>
      </w:r>
      <w:r>
        <w:rPr>
          <w:rFonts w:ascii="Arial" w:hAnsi="Arial" w:cs="Tahoma"/>
          <w:sz w:val="22"/>
          <w:szCs w:val="22"/>
        </w:rPr>
        <w:t>dotée par l’organisateur</w:t>
      </w:r>
    </w:p>
    <w:p w14:paraId="7E62F03A" w14:textId="77777777" w:rsidR="00E23AC7" w:rsidRPr="00E23AC7" w:rsidRDefault="00E23AC7" w:rsidP="00E23AC7">
      <w:pPr>
        <w:ind w:left="360"/>
        <w:jc w:val="both"/>
        <w:rPr>
          <w:rFonts w:ascii="Arial" w:hAnsi="Arial" w:cs="Tahoma"/>
          <w:sz w:val="22"/>
          <w:szCs w:val="22"/>
        </w:rPr>
      </w:pPr>
    </w:p>
    <w:p w14:paraId="3B113571" w14:textId="14F81393" w:rsidR="00E23AC7" w:rsidRPr="00E23AC7" w:rsidRDefault="00E23AC7" w:rsidP="00E23AC7">
      <w:pPr>
        <w:pStyle w:val="Paragraphedeliste"/>
        <w:numPr>
          <w:ilvl w:val="0"/>
          <w:numId w:val="5"/>
        </w:numPr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 La </w:t>
      </w:r>
      <w:r w:rsidR="00FC2927">
        <w:rPr>
          <w:rFonts w:ascii="Arial" w:hAnsi="Arial" w:cs="Tahoma"/>
          <w:sz w:val="22"/>
          <w:szCs w:val="22"/>
        </w:rPr>
        <w:t>remise des prix du challenge</w:t>
      </w:r>
      <w:r>
        <w:rPr>
          <w:rFonts w:ascii="Arial" w:hAnsi="Arial" w:cs="Tahoma"/>
          <w:sz w:val="22"/>
          <w:szCs w:val="22"/>
        </w:rPr>
        <w:t xml:space="preserve"> récompensant les cavaliers de l’Ain </w:t>
      </w:r>
      <w:r w:rsidR="00FC2927">
        <w:rPr>
          <w:rFonts w:ascii="Arial" w:hAnsi="Arial" w:cs="Tahoma"/>
          <w:sz w:val="22"/>
          <w:szCs w:val="22"/>
        </w:rPr>
        <w:t xml:space="preserve">est </w:t>
      </w:r>
      <w:r>
        <w:rPr>
          <w:rFonts w:ascii="Arial" w:hAnsi="Arial" w:cs="Tahoma"/>
          <w:sz w:val="22"/>
          <w:szCs w:val="22"/>
        </w:rPr>
        <w:t>dotée par le CDE de l’Ain</w:t>
      </w:r>
      <w:r w:rsidR="00FC2927">
        <w:rPr>
          <w:rFonts w:ascii="Arial" w:hAnsi="Arial" w:cs="Tahoma"/>
          <w:sz w:val="22"/>
          <w:szCs w:val="22"/>
        </w:rPr>
        <w:t>. Elle se déroulera à l’issue de la finale le 11 juin 2023.</w:t>
      </w:r>
    </w:p>
    <w:p w14:paraId="489E73BD" w14:textId="77D51EF1" w:rsidR="00C36284" w:rsidRPr="000975AE" w:rsidRDefault="009249B2" w:rsidP="000975AE">
      <w:pPr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14:paraId="350D458C" w14:textId="373B1345" w:rsidR="009249B2" w:rsidRDefault="009249B2" w:rsidP="009249B2">
      <w:pPr>
        <w:keepNext/>
        <w:tabs>
          <w:tab w:val="left" w:pos="0"/>
        </w:tabs>
        <w:outlineLvl w:val="1"/>
        <w:rPr>
          <w:rFonts w:ascii="Arial" w:hAnsi="Arial" w:cs="Tahoma"/>
          <w:b/>
          <w:i/>
          <w:iCs/>
          <w:sz w:val="22"/>
          <w:szCs w:val="22"/>
        </w:rPr>
      </w:pPr>
      <w:r w:rsidRPr="009249B2">
        <w:rPr>
          <w:rFonts w:ascii="Arial" w:hAnsi="Arial" w:cs="Tahoma"/>
          <w:b/>
          <w:i/>
          <w:iCs/>
          <w:sz w:val="22"/>
          <w:szCs w:val="22"/>
        </w:rPr>
        <w:t>Classement</w:t>
      </w:r>
      <w:r w:rsidR="00D065AF">
        <w:rPr>
          <w:rFonts w:ascii="Arial" w:hAnsi="Arial" w:cs="Tahoma"/>
          <w:b/>
          <w:i/>
          <w:iCs/>
          <w:sz w:val="22"/>
          <w:szCs w:val="22"/>
        </w:rPr>
        <w:t>s :</w:t>
      </w:r>
    </w:p>
    <w:p w14:paraId="705F1C2C" w14:textId="0BC8C996" w:rsidR="00D065AF" w:rsidRDefault="00D065AF" w:rsidP="009249B2">
      <w:pPr>
        <w:keepNext/>
        <w:tabs>
          <w:tab w:val="left" w:pos="0"/>
        </w:tabs>
        <w:outlineLvl w:val="1"/>
        <w:rPr>
          <w:rFonts w:ascii="Arial" w:hAnsi="Arial" w:cs="Tahoma"/>
          <w:b/>
          <w:i/>
          <w:iCs/>
          <w:sz w:val="22"/>
          <w:szCs w:val="22"/>
        </w:rPr>
      </w:pPr>
    </w:p>
    <w:p w14:paraId="30EA2DE0" w14:textId="7DFD0726" w:rsidR="00D065AF" w:rsidRDefault="00D065AF" w:rsidP="00D065AF">
      <w:pPr>
        <w:pStyle w:val="Paragraphedeliste"/>
        <w:keepNext/>
        <w:numPr>
          <w:ilvl w:val="0"/>
          <w:numId w:val="5"/>
        </w:numPr>
        <w:tabs>
          <w:tab w:val="left" w:pos="0"/>
        </w:tabs>
        <w:outlineLvl w:val="1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Pour les qualificatives :</w:t>
      </w:r>
    </w:p>
    <w:p w14:paraId="6F0827E0" w14:textId="77777777" w:rsidR="00D065AF" w:rsidRPr="00D065AF" w:rsidRDefault="00D065AF" w:rsidP="00D065AF">
      <w:pPr>
        <w:pStyle w:val="Paragraphedeliste"/>
        <w:keepNext/>
        <w:tabs>
          <w:tab w:val="left" w:pos="0"/>
        </w:tabs>
        <w:outlineLvl w:val="1"/>
        <w:rPr>
          <w:rFonts w:ascii="Arial" w:hAnsi="Arial" w:cs="Tahoma"/>
          <w:bCs/>
          <w:sz w:val="22"/>
          <w:szCs w:val="22"/>
        </w:rPr>
      </w:pPr>
    </w:p>
    <w:p w14:paraId="7F7BB274" w14:textId="2AB7A111" w:rsidR="00D065AF" w:rsidRPr="00D065AF" w:rsidRDefault="009249B2" w:rsidP="00D065AF">
      <w:pPr>
        <w:jc w:val="both"/>
        <w:rPr>
          <w:rFonts w:ascii="Arial" w:hAnsi="Arial" w:cs="Tahoma"/>
          <w:bCs/>
          <w:sz w:val="22"/>
          <w:szCs w:val="22"/>
        </w:rPr>
      </w:pPr>
      <w:r w:rsidRPr="00D065AF">
        <w:rPr>
          <w:rFonts w:ascii="Arial" w:hAnsi="Arial" w:cs="Tahoma"/>
          <w:bCs/>
          <w:sz w:val="22"/>
          <w:szCs w:val="22"/>
        </w:rPr>
        <w:t xml:space="preserve">           </w:t>
      </w:r>
      <w:r w:rsidR="00D065AF" w:rsidRPr="00D065AF">
        <w:rPr>
          <w:rFonts w:ascii="Arial" w:hAnsi="Arial" w:cs="Tahoma"/>
          <w:bCs/>
          <w:sz w:val="22"/>
          <w:szCs w:val="22"/>
        </w:rPr>
        <w:t xml:space="preserve">Des points sont attribués aux 5 premiers </w:t>
      </w:r>
      <w:r w:rsidR="00FC2927">
        <w:rPr>
          <w:rFonts w:ascii="Arial" w:hAnsi="Arial" w:cs="Tahoma"/>
          <w:bCs/>
          <w:sz w:val="22"/>
          <w:szCs w:val="22"/>
        </w:rPr>
        <w:t xml:space="preserve">du département </w:t>
      </w:r>
      <w:r w:rsidR="00D065AF" w:rsidRPr="00D065AF">
        <w:rPr>
          <w:rFonts w:ascii="Arial" w:hAnsi="Arial" w:cs="Tahoma"/>
          <w:bCs/>
          <w:sz w:val="22"/>
          <w:szCs w:val="22"/>
        </w:rPr>
        <w:t>de chaque niveau d’épreuve comme suit :</w:t>
      </w:r>
    </w:p>
    <w:p w14:paraId="477A0A52" w14:textId="77777777" w:rsidR="00D065AF" w:rsidRPr="00D065AF" w:rsidRDefault="00D065AF" w:rsidP="00D065AF">
      <w:pPr>
        <w:jc w:val="both"/>
        <w:rPr>
          <w:rFonts w:ascii="Arial" w:hAnsi="Arial" w:cs="Tahoma"/>
          <w:bCs/>
          <w:sz w:val="22"/>
          <w:szCs w:val="22"/>
        </w:rPr>
      </w:pPr>
    </w:p>
    <w:p w14:paraId="2FEAC122" w14:textId="77777777" w:rsidR="00D065AF" w:rsidRPr="00D065AF" w:rsidRDefault="00D065AF" w:rsidP="00D065AF">
      <w:pPr>
        <w:pStyle w:val="Paragraphedeliste"/>
        <w:numPr>
          <w:ilvl w:val="0"/>
          <w:numId w:val="4"/>
        </w:numPr>
        <w:jc w:val="both"/>
        <w:rPr>
          <w:rFonts w:ascii="Arial" w:hAnsi="Arial" w:cs="Tahoma"/>
          <w:bCs/>
          <w:sz w:val="22"/>
          <w:szCs w:val="22"/>
        </w:rPr>
      </w:pPr>
      <w:r w:rsidRPr="00D065AF">
        <w:rPr>
          <w:rFonts w:ascii="Arial" w:hAnsi="Arial" w:cs="Tahoma"/>
          <w:bCs/>
          <w:sz w:val="22"/>
          <w:szCs w:val="22"/>
        </w:rPr>
        <w:t>1</w:t>
      </w:r>
      <w:r w:rsidRPr="00D065AF">
        <w:rPr>
          <w:rFonts w:ascii="Arial" w:hAnsi="Arial" w:cs="Tahoma"/>
          <w:bCs/>
          <w:sz w:val="22"/>
          <w:szCs w:val="22"/>
          <w:vertAlign w:val="superscript"/>
        </w:rPr>
        <w:t>er </w:t>
      </w:r>
      <w:r w:rsidRPr="00D065AF">
        <w:rPr>
          <w:rFonts w:ascii="Arial" w:hAnsi="Arial" w:cs="Tahoma"/>
          <w:bCs/>
          <w:sz w:val="22"/>
          <w:szCs w:val="22"/>
        </w:rPr>
        <w:t>: 8 points</w:t>
      </w:r>
    </w:p>
    <w:p w14:paraId="5C000AEB" w14:textId="77777777" w:rsidR="00D065AF" w:rsidRPr="00D065AF" w:rsidRDefault="00D065AF" w:rsidP="00D065AF">
      <w:pPr>
        <w:pStyle w:val="Paragraphedeliste"/>
        <w:numPr>
          <w:ilvl w:val="0"/>
          <w:numId w:val="4"/>
        </w:numPr>
        <w:jc w:val="both"/>
        <w:rPr>
          <w:rFonts w:ascii="Arial" w:hAnsi="Arial" w:cs="Tahoma"/>
          <w:bCs/>
          <w:sz w:val="22"/>
          <w:szCs w:val="22"/>
        </w:rPr>
      </w:pPr>
      <w:r w:rsidRPr="00D065AF">
        <w:rPr>
          <w:rFonts w:ascii="Arial" w:hAnsi="Arial" w:cs="Tahoma"/>
          <w:bCs/>
          <w:sz w:val="22"/>
          <w:szCs w:val="22"/>
        </w:rPr>
        <w:t>2</w:t>
      </w:r>
      <w:r w:rsidRPr="00D065AF">
        <w:rPr>
          <w:rFonts w:ascii="Arial" w:hAnsi="Arial" w:cs="Tahoma"/>
          <w:bCs/>
          <w:sz w:val="22"/>
          <w:szCs w:val="22"/>
          <w:vertAlign w:val="superscript"/>
        </w:rPr>
        <w:t>ème </w:t>
      </w:r>
      <w:r w:rsidRPr="00D065AF">
        <w:rPr>
          <w:rFonts w:ascii="Arial" w:hAnsi="Arial" w:cs="Tahoma"/>
          <w:bCs/>
          <w:sz w:val="22"/>
          <w:szCs w:val="22"/>
        </w:rPr>
        <w:t>: 6 points</w:t>
      </w:r>
    </w:p>
    <w:p w14:paraId="08AFC3D9" w14:textId="77777777" w:rsidR="00D065AF" w:rsidRPr="00D065AF" w:rsidRDefault="00D065AF" w:rsidP="00D065AF">
      <w:pPr>
        <w:pStyle w:val="Paragraphedeliste"/>
        <w:numPr>
          <w:ilvl w:val="0"/>
          <w:numId w:val="4"/>
        </w:numPr>
        <w:jc w:val="both"/>
        <w:rPr>
          <w:rFonts w:ascii="Arial" w:hAnsi="Arial" w:cs="Tahoma"/>
          <w:bCs/>
          <w:sz w:val="22"/>
          <w:szCs w:val="22"/>
        </w:rPr>
      </w:pPr>
      <w:r w:rsidRPr="00D065AF">
        <w:rPr>
          <w:rFonts w:ascii="Arial" w:hAnsi="Arial" w:cs="Tahoma"/>
          <w:bCs/>
          <w:sz w:val="22"/>
          <w:szCs w:val="22"/>
        </w:rPr>
        <w:t>3</w:t>
      </w:r>
      <w:r w:rsidRPr="00D065AF">
        <w:rPr>
          <w:rFonts w:ascii="Arial" w:hAnsi="Arial" w:cs="Tahoma"/>
          <w:bCs/>
          <w:sz w:val="22"/>
          <w:szCs w:val="22"/>
          <w:vertAlign w:val="superscript"/>
        </w:rPr>
        <w:t>ème </w:t>
      </w:r>
      <w:r w:rsidRPr="00D065AF">
        <w:rPr>
          <w:rFonts w:ascii="Arial" w:hAnsi="Arial" w:cs="Tahoma"/>
          <w:bCs/>
          <w:sz w:val="22"/>
          <w:szCs w:val="22"/>
        </w:rPr>
        <w:t>: 4 points</w:t>
      </w:r>
    </w:p>
    <w:p w14:paraId="59F91394" w14:textId="77777777" w:rsidR="00D065AF" w:rsidRPr="00D065AF" w:rsidRDefault="00D065AF" w:rsidP="00D065AF">
      <w:pPr>
        <w:pStyle w:val="Paragraphedeliste"/>
        <w:numPr>
          <w:ilvl w:val="0"/>
          <w:numId w:val="4"/>
        </w:numPr>
        <w:jc w:val="both"/>
        <w:rPr>
          <w:rFonts w:ascii="Arial" w:hAnsi="Arial" w:cs="Tahoma"/>
          <w:bCs/>
          <w:sz w:val="22"/>
          <w:szCs w:val="22"/>
        </w:rPr>
      </w:pPr>
      <w:r w:rsidRPr="00D065AF">
        <w:rPr>
          <w:rFonts w:ascii="Arial" w:hAnsi="Arial" w:cs="Tahoma"/>
          <w:bCs/>
          <w:sz w:val="22"/>
          <w:szCs w:val="22"/>
        </w:rPr>
        <w:t>4</w:t>
      </w:r>
      <w:r w:rsidRPr="00D065AF">
        <w:rPr>
          <w:rFonts w:ascii="Arial" w:hAnsi="Arial" w:cs="Tahoma"/>
          <w:bCs/>
          <w:sz w:val="22"/>
          <w:szCs w:val="22"/>
          <w:vertAlign w:val="superscript"/>
        </w:rPr>
        <w:t>ème </w:t>
      </w:r>
      <w:r w:rsidRPr="00D065AF">
        <w:rPr>
          <w:rFonts w:ascii="Arial" w:hAnsi="Arial" w:cs="Tahoma"/>
          <w:bCs/>
          <w:sz w:val="22"/>
          <w:szCs w:val="22"/>
        </w:rPr>
        <w:t>: 2 points</w:t>
      </w:r>
    </w:p>
    <w:p w14:paraId="4370F400" w14:textId="04501BA3" w:rsidR="00D065AF" w:rsidRDefault="00D065AF" w:rsidP="00D065AF">
      <w:pPr>
        <w:pStyle w:val="Paragraphedeliste"/>
        <w:numPr>
          <w:ilvl w:val="0"/>
          <w:numId w:val="4"/>
        </w:numPr>
        <w:jc w:val="both"/>
        <w:rPr>
          <w:rFonts w:ascii="Arial" w:hAnsi="Arial" w:cs="Tahoma"/>
          <w:bCs/>
          <w:sz w:val="22"/>
          <w:szCs w:val="22"/>
        </w:rPr>
      </w:pPr>
      <w:r w:rsidRPr="00D065AF">
        <w:rPr>
          <w:rFonts w:ascii="Arial" w:hAnsi="Arial" w:cs="Tahoma"/>
          <w:bCs/>
          <w:sz w:val="22"/>
          <w:szCs w:val="22"/>
        </w:rPr>
        <w:t>5</w:t>
      </w:r>
      <w:r w:rsidRPr="00D065AF">
        <w:rPr>
          <w:rFonts w:ascii="Arial" w:hAnsi="Arial" w:cs="Tahoma"/>
          <w:bCs/>
          <w:sz w:val="22"/>
          <w:szCs w:val="22"/>
          <w:vertAlign w:val="superscript"/>
        </w:rPr>
        <w:t>ème </w:t>
      </w:r>
      <w:r w:rsidRPr="00D065AF">
        <w:rPr>
          <w:rFonts w:ascii="Arial" w:hAnsi="Arial" w:cs="Tahoma"/>
          <w:bCs/>
          <w:sz w:val="22"/>
          <w:szCs w:val="22"/>
        </w:rPr>
        <w:t>: 1 point</w:t>
      </w:r>
    </w:p>
    <w:p w14:paraId="1040E49B" w14:textId="77777777" w:rsidR="00D065AF" w:rsidRPr="00D065AF" w:rsidRDefault="00D065AF" w:rsidP="00D065AF">
      <w:pPr>
        <w:jc w:val="both"/>
        <w:rPr>
          <w:rFonts w:ascii="Arial" w:hAnsi="Arial" w:cs="Tahoma"/>
          <w:bCs/>
          <w:sz w:val="22"/>
          <w:szCs w:val="22"/>
        </w:rPr>
      </w:pPr>
    </w:p>
    <w:p w14:paraId="12307436" w14:textId="7B990806" w:rsidR="00D065AF" w:rsidRPr="000975AE" w:rsidRDefault="00D065AF" w:rsidP="000975AE">
      <w:pPr>
        <w:pStyle w:val="Paragraphedeliste"/>
        <w:numPr>
          <w:ilvl w:val="0"/>
          <w:numId w:val="4"/>
        </w:numPr>
        <w:jc w:val="both"/>
        <w:rPr>
          <w:rFonts w:ascii="Arial" w:hAnsi="Arial" w:cs="Tahoma"/>
          <w:sz w:val="22"/>
          <w:szCs w:val="22"/>
        </w:rPr>
      </w:pPr>
      <w:r w:rsidRPr="00D065AF">
        <w:rPr>
          <w:rFonts w:ascii="Arial" w:hAnsi="Arial" w:cs="Tahoma"/>
          <w:sz w:val="22"/>
          <w:szCs w:val="22"/>
        </w:rPr>
        <w:t>Pour les cavaliers ayant fait 2 parcours</w:t>
      </w:r>
      <w:r w:rsidR="000975AE">
        <w:rPr>
          <w:rFonts w:ascii="Arial" w:hAnsi="Arial" w:cs="Tahoma"/>
          <w:sz w:val="22"/>
          <w:szCs w:val="22"/>
        </w:rPr>
        <w:t xml:space="preserve"> dans la même épreuve</w:t>
      </w:r>
      <w:r w:rsidRPr="00D065AF">
        <w:rPr>
          <w:rFonts w:ascii="Arial" w:hAnsi="Arial" w:cs="Tahoma"/>
          <w:sz w:val="22"/>
          <w:szCs w:val="22"/>
        </w:rPr>
        <w:t xml:space="preserve"> et classés dans les 5 premiers</w:t>
      </w:r>
      <w:r w:rsidR="00FC2927">
        <w:rPr>
          <w:rFonts w:ascii="Arial" w:hAnsi="Arial" w:cs="Tahoma"/>
          <w:sz w:val="22"/>
          <w:szCs w:val="22"/>
        </w:rPr>
        <w:t xml:space="preserve"> du département</w:t>
      </w:r>
      <w:r w:rsidRPr="00D065AF">
        <w:rPr>
          <w:rFonts w:ascii="Arial" w:hAnsi="Arial" w:cs="Tahoma"/>
          <w:sz w:val="22"/>
          <w:szCs w:val="22"/>
        </w:rPr>
        <w:t>, seul le meilleur classement des 2 sera retenu.</w:t>
      </w:r>
      <w:r w:rsidRPr="000975AE">
        <w:rPr>
          <w:rFonts w:ascii="Arial" w:hAnsi="Arial" w:cs="Tahoma"/>
          <w:sz w:val="22"/>
          <w:szCs w:val="22"/>
        </w:rPr>
        <w:tab/>
        <w:t xml:space="preserve"> </w:t>
      </w:r>
    </w:p>
    <w:p w14:paraId="67CD7226" w14:textId="5F4D78AB" w:rsidR="009249B2" w:rsidRPr="00D065AF" w:rsidRDefault="009249B2" w:rsidP="00D065AF">
      <w:pPr>
        <w:numPr>
          <w:ilvl w:val="0"/>
          <w:numId w:val="1"/>
        </w:numPr>
        <w:tabs>
          <w:tab w:val="left" w:pos="0"/>
        </w:tabs>
        <w:rPr>
          <w:rFonts w:ascii="Arial" w:hAnsi="Arial" w:cs="Tahoma"/>
          <w:b/>
          <w:sz w:val="22"/>
          <w:szCs w:val="22"/>
        </w:rPr>
      </w:pPr>
    </w:p>
    <w:p w14:paraId="4FA10D78" w14:textId="366C12C6" w:rsidR="009249B2" w:rsidRDefault="00D065AF" w:rsidP="00D065AF">
      <w:pPr>
        <w:pStyle w:val="Paragraphedeliste"/>
        <w:numPr>
          <w:ilvl w:val="0"/>
          <w:numId w:val="4"/>
        </w:numPr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Pour le classement </w:t>
      </w:r>
      <w:proofErr w:type="gramStart"/>
      <w:r>
        <w:rPr>
          <w:rFonts w:ascii="Arial" w:hAnsi="Arial" w:cs="Tahoma"/>
          <w:sz w:val="22"/>
          <w:szCs w:val="22"/>
        </w:rPr>
        <w:t>final:</w:t>
      </w:r>
      <w:proofErr w:type="gramEnd"/>
    </w:p>
    <w:p w14:paraId="767AF755" w14:textId="77777777" w:rsidR="00D065AF" w:rsidRPr="00D065AF" w:rsidRDefault="00D065AF" w:rsidP="00D065AF">
      <w:pPr>
        <w:jc w:val="both"/>
        <w:rPr>
          <w:rFonts w:ascii="Arial" w:hAnsi="Arial" w:cs="Tahoma"/>
          <w:sz w:val="22"/>
          <w:szCs w:val="22"/>
        </w:rPr>
      </w:pPr>
    </w:p>
    <w:p w14:paraId="708EA37C" w14:textId="05988157" w:rsidR="009249B2" w:rsidRPr="009249B2" w:rsidRDefault="009249B2" w:rsidP="009249B2">
      <w:pPr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Tahoma"/>
          <w:sz w:val="22"/>
          <w:szCs w:val="22"/>
        </w:rPr>
      </w:pPr>
      <w:proofErr w:type="gramStart"/>
      <w:r w:rsidRPr="009249B2">
        <w:rPr>
          <w:rFonts w:ascii="Arial" w:hAnsi="Arial" w:cs="Tahoma"/>
          <w:sz w:val="22"/>
          <w:szCs w:val="22"/>
        </w:rPr>
        <w:t>avoir</w:t>
      </w:r>
      <w:proofErr w:type="gramEnd"/>
      <w:r w:rsidRPr="009249B2">
        <w:rPr>
          <w:rFonts w:ascii="Arial" w:hAnsi="Arial" w:cs="Tahoma"/>
          <w:sz w:val="22"/>
          <w:szCs w:val="22"/>
        </w:rPr>
        <w:t xml:space="preserve"> participé à au moins 2 </w:t>
      </w:r>
      <w:r>
        <w:rPr>
          <w:rFonts w:ascii="Arial" w:hAnsi="Arial" w:cs="Tahoma"/>
          <w:sz w:val="22"/>
          <w:szCs w:val="22"/>
        </w:rPr>
        <w:t>épreuves de même niveau dans deux structures différentes.</w:t>
      </w:r>
      <w:r w:rsidRPr="009249B2">
        <w:rPr>
          <w:rFonts w:ascii="Arial" w:hAnsi="Arial" w:cs="Tahoma"/>
          <w:sz w:val="22"/>
          <w:szCs w:val="22"/>
        </w:rPr>
        <w:t xml:space="preserve"> </w:t>
      </w:r>
    </w:p>
    <w:p w14:paraId="2B22C5A8" w14:textId="7F7214CF" w:rsidR="009249B2" w:rsidRPr="009249B2" w:rsidRDefault="009249B2" w:rsidP="009249B2">
      <w:pPr>
        <w:tabs>
          <w:tab w:val="left" w:pos="1440"/>
        </w:tabs>
        <w:ind w:left="1080"/>
        <w:jc w:val="both"/>
        <w:rPr>
          <w:rFonts w:ascii="Arial" w:hAnsi="Arial" w:cs="Tahoma"/>
          <w:sz w:val="22"/>
          <w:szCs w:val="22"/>
        </w:rPr>
      </w:pPr>
    </w:p>
    <w:p w14:paraId="70059060" w14:textId="366272C0" w:rsidR="009249B2" w:rsidRPr="009249B2" w:rsidRDefault="009249B2" w:rsidP="009249B2">
      <w:pPr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Participer à</w:t>
      </w:r>
      <w:r w:rsidRPr="009249B2">
        <w:rPr>
          <w:rFonts w:ascii="Arial" w:hAnsi="Arial" w:cs="Tahoma"/>
          <w:sz w:val="22"/>
          <w:szCs w:val="22"/>
        </w:rPr>
        <w:t xml:space="preserve"> la finale</w:t>
      </w:r>
      <w:r w:rsidR="00D065AF">
        <w:rPr>
          <w:rFonts w:ascii="Arial" w:hAnsi="Arial" w:cs="Tahoma"/>
          <w:sz w:val="22"/>
          <w:szCs w:val="22"/>
        </w:rPr>
        <w:t xml:space="preserve"> pour laquelle les points sont doublés</w:t>
      </w:r>
      <w:r>
        <w:rPr>
          <w:rFonts w:ascii="Arial" w:hAnsi="Arial" w:cs="Tahoma"/>
          <w:sz w:val="22"/>
          <w:szCs w:val="22"/>
        </w:rPr>
        <w:t>.</w:t>
      </w:r>
    </w:p>
    <w:p w14:paraId="6E18B7A3" w14:textId="20AB745E" w:rsidR="009249B2" w:rsidRPr="000975AE" w:rsidRDefault="009249B2" w:rsidP="000975AE">
      <w:pPr>
        <w:jc w:val="both"/>
        <w:rPr>
          <w:rFonts w:ascii="Arial" w:hAnsi="Arial" w:cs="Tahoma"/>
          <w:sz w:val="22"/>
          <w:szCs w:val="22"/>
        </w:rPr>
      </w:pPr>
    </w:p>
    <w:p w14:paraId="6242834A" w14:textId="77777777" w:rsidR="00C36284" w:rsidRDefault="00C36284" w:rsidP="009249B2">
      <w:pPr>
        <w:jc w:val="both"/>
        <w:rPr>
          <w:rFonts w:ascii="Arial" w:hAnsi="Arial" w:cs="Tahoma"/>
          <w:b/>
          <w:sz w:val="22"/>
          <w:szCs w:val="22"/>
        </w:rPr>
      </w:pPr>
    </w:p>
    <w:p w14:paraId="16A7F3A6" w14:textId="1ACCE1C6" w:rsidR="00D065AF" w:rsidRDefault="00D065AF" w:rsidP="00D065AF">
      <w:pPr>
        <w:tabs>
          <w:tab w:val="left" w:pos="2628"/>
        </w:tabs>
        <w:jc w:val="both"/>
        <w:rPr>
          <w:rFonts w:ascii="Arial" w:hAnsi="Arial" w:cs="Tahoma"/>
          <w:b/>
          <w:i/>
          <w:iCs/>
          <w:sz w:val="22"/>
          <w:szCs w:val="22"/>
        </w:rPr>
      </w:pPr>
      <w:r w:rsidRPr="00D065AF">
        <w:rPr>
          <w:rFonts w:ascii="Arial" w:hAnsi="Arial" w:cs="Tahoma"/>
          <w:b/>
          <w:i/>
          <w:iCs/>
          <w:sz w:val="22"/>
          <w:szCs w:val="22"/>
        </w:rPr>
        <w:t>Classement général :</w:t>
      </w:r>
      <w:r>
        <w:rPr>
          <w:rFonts w:ascii="Arial" w:hAnsi="Arial" w:cs="Tahoma"/>
          <w:b/>
          <w:i/>
          <w:iCs/>
          <w:sz w:val="22"/>
          <w:szCs w:val="22"/>
        </w:rPr>
        <w:tab/>
      </w:r>
    </w:p>
    <w:p w14:paraId="40FE2818" w14:textId="7154FF47" w:rsidR="00D065AF" w:rsidRDefault="00D065AF" w:rsidP="00D065AF">
      <w:pPr>
        <w:tabs>
          <w:tab w:val="left" w:pos="2628"/>
        </w:tabs>
        <w:jc w:val="both"/>
        <w:rPr>
          <w:rFonts w:ascii="Arial" w:hAnsi="Arial" w:cs="Tahoma"/>
          <w:b/>
          <w:i/>
          <w:iCs/>
          <w:sz w:val="22"/>
          <w:szCs w:val="22"/>
        </w:rPr>
      </w:pPr>
    </w:p>
    <w:p w14:paraId="64D22979" w14:textId="77777777" w:rsidR="00D065AF" w:rsidRPr="00D065AF" w:rsidRDefault="00D065AF" w:rsidP="00D065AF">
      <w:pPr>
        <w:tabs>
          <w:tab w:val="left" w:pos="2628"/>
        </w:tabs>
        <w:jc w:val="both"/>
        <w:rPr>
          <w:rFonts w:ascii="Arial" w:hAnsi="Arial" w:cs="Tahoma"/>
          <w:b/>
          <w:i/>
          <w:iCs/>
          <w:sz w:val="22"/>
          <w:szCs w:val="22"/>
        </w:rPr>
      </w:pPr>
    </w:p>
    <w:p w14:paraId="7CE27848" w14:textId="38D5C1A5" w:rsidR="009249B2" w:rsidRDefault="009249B2" w:rsidP="009249B2">
      <w:pPr>
        <w:jc w:val="both"/>
        <w:rPr>
          <w:rFonts w:ascii="Arial" w:hAnsi="Arial" w:cs="Tahoma"/>
          <w:b/>
          <w:sz w:val="22"/>
          <w:szCs w:val="22"/>
        </w:rPr>
      </w:pPr>
      <w:r w:rsidRPr="009249B2">
        <w:rPr>
          <w:rFonts w:ascii="Arial" w:hAnsi="Arial" w:cs="Tahoma"/>
          <w:b/>
          <w:sz w:val="22"/>
          <w:szCs w:val="22"/>
        </w:rPr>
        <w:t xml:space="preserve">Le classement du challenge </w:t>
      </w:r>
      <w:r>
        <w:rPr>
          <w:rFonts w:ascii="Arial" w:hAnsi="Arial" w:cs="Tahoma"/>
          <w:b/>
          <w:sz w:val="22"/>
          <w:szCs w:val="22"/>
        </w:rPr>
        <w:t>de Hunter</w:t>
      </w:r>
      <w:r w:rsidRPr="009249B2">
        <w:rPr>
          <w:rFonts w:ascii="Arial" w:hAnsi="Arial" w:cs="Tahoma"/>
          <w:b/>
          <w:sz w:val="22"/>
          <w:szCs w:val="22"/>
        </w:rPr>
        <w:t xml:space="preserve"> est déterminé par addition de</w:t>
      </w:r>
      <w:r>
        <w:rPr>
          <w:rFonts w:ascii="Arial" w:hAnsi="Arial" w:cs="Tahoma"/>
          <w:b/>
          <w:sz w:val="22"/>
          <w:szCs w:val="22"/>
        </w:rPr>
        <w:t>s points obtenus lors des différents concours.</w:t>
      </w:r>
      <w:r w:rsidRPr="009249B2">
        <w:rPr>
          <w:rFonts w:ascii="Arial" w:hAnsi="Arial" w:cs="Tahoma"/>
          <w:b/>
          <w:sz w:val="22"/>
          <w:szCs w:val="22"/>
        </w:rPr>
        <w:t xml:space="preserve"> </w:t>
      </w:r>
    </w:p>
    <w:p w14:paraId="7B72AD55" w14:textId="02795038" w:rsidR="00FC2927" w:rsidRDefault="00FC2927" w:rsidP="009249B2">
      <w:pPr>
        <w:jc w:val="both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 xml:space="preserve">Le classement provisoire sera annoncé sur le site internet et sur la page Facebook du CDE à l’issue de chaque concours dés que les résultats seront </w:t>
      </w:r>
      <w:r w:rsidR="00ED04B3">
        <w:rPr>
          <w:rFonts w:ascii="Arial" w:hAnsi="Arial" w:cs="Tahoma"/>
          <w:b/>
          <w:sz w:val="22"/>
          <w:szCs w:val="22"/>
        </w:rPr>
        <w:t xml:space="preserve">publiés </w:t>
      </w:r>
      <w:r>
        <w:rPr>
          <w:rFonts w:ascii="Arial" w:hAnsi="Arial" w:cs="Tahoma"/>
          <w:b/>
          <w:sz w:val="22"/>
          <w:szCs w:val="22"/>
        </w:rPr>
        <w:t xml:space="preserve">sur </w:t>
      </w:r>
      <w:r w:rsidR="00ED04B3">
        <w:rPr>
          <w:rFonts w:ascii="Arial" w:hAnsi="Arial" w:cs="Tahoma"/>
          <w:b/>
          <w:sz w:val="22"/>
          <w:szCs w:val="22"/>
        </w:rPr>
        <w:t>la FFE.</w:t>
      </w:r>
    </w:p>
    <w:p w14:paraId="22E5A92E" w14:textId="35482940" w:rsidR="00C36284" w:rsidRDefault="007956DD" w:rsidP="009249B2">
      <w:pPr>
        <w:jc w:val="both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En cas d’égalité de points, les cavaliers seront départagés par le nombre de p</w:t>
      </w:r>
      <w:r w:rsidR="0080121C">
        <w:rPr>
          <w:rFonts w:ascii="Arial" w:hAnsi="Arial" w:cs="Tahoma"/>
          <w:b/>
          <w:sz w:val="22"/>
          <w:szCs w:val="22"/>
        </w:rPr>
        <w:t>oints obtenus lors de la finale</w:t>
      </w:r>
      <w:r>
        <w:rPr>
          <w:rFonts w:ascii="Arial" w:hAnsi="Arial" w:cs="Tahoma"/>
          <w:b/>
          <w:sz w:val="22"/>
          <w:szCs w:val="22"/>
        </w:rPr>
        <w:t xml:space="preserve"> dans l’indice concerné.</w:t>
      </w:r>
    </w:p>
    <w:p w14:paraId="6642C0B2" w14:textId="5F980E92" w:rsidR="00E722F5" w:rsidRDefault="00E722F5" w:rsidP="009249B2">
      <w:pPr>
        <w:jc w:val="both"/>
        <w:rPr>
          <w:rFonts w:ascii="Arial" w:hAnsi="Arial" w:cs="Tahoma"/>
          <w:b/>
          <w:sz w:val="22"/>
          <w:szCs w:val="22"/>
        </w:rPr>
      </w:pPr>
    </w:p>
    <w:p w14:paraId="6773CE1B" w14:textId="77777777" w:rsidR="00C36284" w:rsidRDefault="00C36284" w:rsidP="009249B2">
      <w:pPr>
        <w:jc w:val="both"/>
        <w:rPr>
          <w:rFonts w:ascii="Arial" w:hAnsi="Arial" w:cs="Tahoma"/>
          <w:b/>
          <w:sz w:val="22"/>
          <w:szCs w:val="22"/>
        </w:rPr>
      </w:pPr>
    </w:p>
    <w:p w14:paraId="374DC9E6" w14:textId="0BFA1ED2" w:rsidR="000975AE" w:rsidRPr="00E722F5" w:rsidRDefault="00E722F5" w:rsidP="009249B2">
      <w:pPr>
        <w:jc w:val="both"/>
        <w:rPr>
          <w:rFonts w:ascii="Arial" w:hAnsi="Arial" w:cs="Tahoma"/>
          <w:b/>
          <w:color w:val="FF0000"/>
          <w:sz w:val="22"/>
          <w:szCs w:val="22"/>
        </w:rPr>
      </w:pPr>
      <w:r>
        <w:rPr>
          <w:rFonts w:ascii="Arial" w:hAnsi="Arial" w:cs="Tahoma"/>
          <w:b/>
          <w:color w:val="FF0000"/>
          <w:sz w:val="22"/>
          <w:szCs w:val="22"/>
        </w:rPr>
        <w:t>A l’issue de la finale, l</w:t>
      </w:r>
      <w:r w:rsidR="009249B2" w:rsidRPr="009249B2">
        <w:rPr>
          <w:rFonts w:ascii="Arial" w:hAnsi="Arial" w:cs="Tahoma"/>
          <w:b/>
          <w:color w:val="FF0000"/>
          <w:sz w:val="22"/>
          <w:szCs w:val="22"/>
        </w:rPr>
        <w:t xml:space="preserve">es 3 premiers </w:t>
      </w:r>
      <w:r>
        <w:rPr>
          <w:rFonts w:ascii="Arial" w:hAnsi="Arial" w:cs="Tahoma"/>
          <w:b/>
          <w:color w:val="FF0000"/>
          <w:sz w:val="22"/>
          <w:szCs w:val="22"/>
        </w:rPr>
        <w:t xml:space="preserve">cavaliers </w:t>
      </w:r>
      <w:r w:rsidR="009249B2" w:rsidRPr="009249B2">
        <w:rPr>
          <w:rFonts w:ascii="Arial" w:hAnsi="Arial" w:cs="Tahoma"/>
          <w:b/>
          <w:color w:val="FF0000"/>
          <w:sz w:val="22"/>
          <w:szCs w:val="22"/>
        </w:rPr>
        <w:t xml:space="preserve">de chaque niveau seront récompensés par le CDE. </w:t>
      </w:r>
    </w:p>
    <w:p w14:paraId="2AA7DC18" w14:textId="04B35280" w:rsidR="00E722F5" w:rsidRPr="00E722F5" w:rsidRDefault="00E722F5" w:rsidP="009249B2">
      <w:pPr>
        <w:jc w:val="both"/>
        <w:rPr>
          <w:rFonts w:ascii="Arial" w:hAnsi="Arial" w:cs="Tahoma"/>
          <w:b/>
          <w:color w:val="FF0000"/>
          <w:sz w:val="22"/>
          <w:szCs w:val="22"/>
        </w:rPr>
      </w:pPr>
    </w:p>
    <w:p w14:paraId="6E709A71" w14:textId="24EE5F3C" w:rsidR="00E722F5" w:rsidRPr="00E722F5" w:rsidRDefault="00E722F5" w:rsidP="009249B2">
      <w:pPr>
        <w:jc w:val="both"/>
        <w:rPr>
          <w:rFonts w:ascii="Arial" w:hAnsi="Arial" w:cs="Tahoma"/>
          <w:b/>
          <w:color w:val="FF0000"/>
          <w:sz w:val="22"/>
          <w:szCs w:val="22"/>
        </w:rPr>
      </w:pPr>
      <w:r w:rsidRPr="00E722F5">
        <w:rPr>
          <w:rFonts w:ascii="Arial" w:hAnsi="Arial" w:cs="Tahoma"/>
          <w:b/>
          <w:color w:val="FF0000"/>
          <w:sz w:val="22"/>
          <w:szCs w:val="22"/>
        </w:rPr>
        <w:t>1</w:t>
      </w:r>
      <w:r w:rsidRPr="00E722F5">
        <w:rPr>
          <w:rFonts w:ascii="Arial" w:hAnsi="Arial" w:cs="Tahoma"/>
          <w:b/>
          <w:color w:val="FF0000"/>
          <w:sz w:val="22"/>
          <w:szCs w:val="22"/>
          <w:vertAlign w:val="superscript"/>
        </w:rPr>
        <w:t>er</w:t>
      </w:r>
      <w:r w:rsidR="00E92B3B">
        <w:rPr>
          <w:rFonts w:ascii="Arial" w:hAnsi="Arial" w:cs="Tahoma"/>
          <w:b/>
          <w:color w:val="FF0000"/>
          <w:sz w:val="22"/>
          <w:szCs w:val="22"/>
          <w:vertAlign w:val="superscript"/>
        </w:rPr>
        <w:t xml:space="preserve">  </w:t>
      </w:r>
      <w:proofErr w:type="gramStart"/>
      <w:r w:rsidR="00E92B3B">
        <w:rPr>
          <w:rFonts w:ascii="Arial" w:hAnsi="Arial" w:cs="Tahoma"/>
          <w:b/>
          <w:color w:val="FF0000"/>
          <w:sz w:val="22"/>
          <w:szCs w:val="22"/>
          <w:vertAlign w:val="superscript"/>
        </w:rPr>
        <w:t xml:space="preserve">  </w:t>
      </w:r>
      <w:r w:rsidRPr="00E722F5">
        <w:rPr>
          <w:rFonts w:ascii="Arial" w:hAnsi="Arial" w:cs="Tahoma"/>
          <w:b/>
          <w:color w:val="FF0000"/>
          <w:sz w:val="22"/>
          <w:szCs w:val="22"/>
          <w:vertAlign w:val="superscript"/>
        </w:rPr>
        <w:t> </w:t>
      </w:r>
      <w:r w:rsidRPr="00E722F5">
        <w:rPr>
          <w:rFonts w:ascii="Arial" w:hAnsi="Arial" w:cs="Tahoma"/>
          <w:b/>
          <w:color w:val="FF0000"/>
          <w:sz w:val="22"/>
          <w:szCs w:val="22"/>
        </w:rPr>
        <w:t>:</w:t>
      </w:r>
      <w:proofErr w:type="gramEnd"/>
      <w:r w:rsidRPr="00E722F5">
        <w:rPr>
          <w:rFonts w:ascii="Arial" w:hAnsi="Arial" w:cs="Tahoma"/>
          <w:b/>
          <w:color w:val="FF0000"/>
          <w:sz w:val="22"/>
          <w:szCs w:val="22"/>
        </w:rPr>
        <w:t xml:space="preserve"> un filet d’une valeur de 70 €</w:t>
      </w:r>
    </w:p>
    <w:p w14:paraId="5CF1A73F" w14:textId="3CAEDA4C" w:rsidR="00E722F5" w:rsidRPr="00E722F5" w:rsidRDefault="00E722F5" w:rsidP="009249B2">
      <w:pPr>
        <w:jc w:val="both"/>
        <w:rPr>
          <w:rFonts w:ascii="Arial" w:hAnsi="Arial" w:cs="Tahoma"/>
          <w:b/>
          <w:color w:val="FF0000"/>
          <w:sz w:val="22"/>
          <w:szCs w:val="22"/>
        </w:rPr>
      </w:pPr>
      <w:r w:rsidRPr="00E722F5">
        <w:rPr>
          <w:rFonts w:ascii="Arial" w:hAnsi="Arial" w:cs="Tahoma"/>
          <w:b/>
          <w:color w:val="FF0000"/>
          <w:sz w:val="22"/>
          <w:szCs w:val="22"/>
        </w:rPr>
        <w:t>2</w:t>
      </w:r>
      <w:r w:rsidRPr="00E722F5">
        <w:rPr>
          <w:rFonts w:ascii="Arial" w:hAnsi="Arial" w:cs="Tahoma"/>
          <w:b/>
          <w:color w:val="FF0000"/>
          <w:sz w:val="22"/>
          <w:szCs w:val="22"/>
          <w:vertAlign w:val="superscript"/>
        </w:rPr>
        <w:t>ème </w:t>
      </w:r>
      <w:r w:rsidRPr="00E722F5">
        <w:rPr>
          <w:rFonts w:ascii="Arial" w:hAnsi="Arial" w:cs="Tahoma"/>
          <w:b/>
          <w:color w:val="FF0000"/>
          <w:sz w:val="22"/>
          <w:szCs w:val="22"/>
        </w:rPr>
        <w:t>: un tapis</w:t>
      </w:r>
    </w:p>
    <w:p w14:paraId="1AF96F9A" w14:textId="78BA4A40" w:rsidR="00E722F5" w:rsidRPr="00E722F5" w:rsidRDefault="00E722F5" w:rsidP="009249B2">
      <w:pPr>
        <w:jc w:val="both"/>
        <w:rPr>
          <w:rFonts w:ascii="Arial" w:hAnsi="Arial" w:cs="Tahoma"/>
          <w:b/>
          <w:color w:val="FF0000"/>
          <w:sz w:val="22"/>
          <w:szCs w:val="22"/>
        </w:rPr>
      </w:pPr>
      <w:r w:rsidRPr="00E722F5">
        <w:rPr>
          <w:rFonts w:ascii="Arial" w:hAnsi="Arial" w:cs="Tahoma"/>
          <w:b/>
          <w:color w:val="FF0000"/>
          <w:sz w:val="22"/>
          <w:szCs w:val="22"/>
        </w:rPr>
        <w:t>3</w:t>
      </w:r>
      <w:r w:rsidRPr="00E722F5">
        <w:rPr>
          <w:rFonts w:ascii="Arial" w:hAnsi="Arial" w:cs="Tahoma"/>
          <w:b/>
          <w:color w:val="FF0000"/>
          <w:sz w:val="22"/>
          <w:szCs w:val="22"/>
          <w:vertAlign w:val="superscript"/>
        </w:rPr>
        <w:t>ème </w:t>
      </w:r>
      <w:r w:rsidRPr="00E722F5">
        <w:rPr>
          <w:rFonts w:ascii="Arial" w:hAnsi="Arial" w:cs="Tahoma"/>
          <w:b/>
          <w:color w:val="FF0000"/>
          <w:sz w:val="22"/>
          <w:szCs w:val="22"/>
        </w:rPr>
        <w:t>: un licol et une longe</w:t>
      </w:r>
    </w:p>
    <w:p w14:paraId="1DBF69B8" w14:textId="5347840C" w:rsidR="00E722F5" w:rsidRPr="00E722F5" w:rsidRDefault="00E722F5" w:rsidP="009249B2">
      <w:pPr>
        <w:jc w:val="both"/>
        <w:rPr>
          <w:rFonts w:ascii="Arial" w:hAnsi="Arial" w:cs="Tahoma"/>
          <w:b/>
          <w:color w:val="FF0000"/>
          <w:sz w:val="22"/>
          <w:szCs w:val="22"/>
        </w:rPr>
      </w:pPr>
    </w:p>
    <w:p w14:paraId="79A18FC8" w14:textId="4615DA2D" w:rsidR="00E722F5" w:rsidRPr="00E722F5" w:rsidRDefault="00E722F5" w:rsidP="009249B2">
      <w:pPr>
        <w:jc w:val="both"/>
        <w:rPr>
          <w:rFonts w:ascii="Arial" w:hAnsi="Arial" w:cs="Tahoma"/>
          <w:b/>
          <w:color w:val="FF0000"/>
          <w:sz w:val="22"/>
          <w:szCs w:val="22"/>
        </w:rPr>
      </w:pPr>
    </w:p>
    <w:p w14:paraId="1D36FAF8" w14:textId="77777777" w:rsidR="00E722F5" w:rsidRDefault="00E722F5" w:rsidP="00E722F5">
      <w:pPr>
        <w:rPr>
          <w:rFonts w:ascii="Arial" w:hAnsi="Arial" w:cs="Tahoma"/>
          <w:b/>
          <w:color w:val="FF0000"/>
          <w:sz w:val="22"/>
          <w:szCs w:val="22"/>
        </w:rPr>
      </w:pPr>
      <w:r w:rsidRPr="00E722F5">
        <w:rPr>
          <w:rFonts w:ascii="Arial" w:hAnsi="Arial" w:cs="Tahoma"/>
          <w:b/>
          <w:color w:val="FF0000"/>
          <w:sz w:val="22"/>
          <w:szCs w:val="22"/>
        </w:rPr>
        <w:t xml:space="preserve">Le club ayant obtenu le plus de point </w:t>
      </w:r>
      <w:r>
        <w:rPr>
          <w:rFonts w:ascii="Arial" w:hAnsi="Arial" w:cs="Tahoma"/>
          <w:b/>
          <w:color w:val="FF0000"/>
          <w:sz w:val="22"/>
          <w:szCs w:val="22"/>
        </w:rPr>
        <w:t xml:space="preserve">sera récompensé par le CDE et repartira </w:t>
      </w:r>
      <w:r w:rsidRPr="00E722F5">
        <w:rPr>
          <w:rFonts w:ascii="Arial" w:hAnsi="Arial" w:cs="Tahoma"/>
          <w:b/>
          <w:color w:val="FF0000"/>
          <w:sz w:val="22"/>
          <w:szCs w:val="22"/>
        </w:rPr>
        <w:t>avec</w:t>
      </w:r>
      <w:r>
        <w:rPr>
          <w:rFonts w:ascii="Arial" w:hAnsi="Arial" w:cs="Tahoma"/>
          <w:b/>
          <w:color w:val="FF0000"/>
          <w:sz w:val="22"/>
          <w:szCs w:val="22"/>
        </w:rPr>
        <w:t> :</w:t>
      </w:r>
      <w:r w:rsidRPr="00E722F5">
        <w:rPr>
          <w:rFonts w:ascii="Arial" w:hAnsi="Arial" w:cs="Tahoma"/>
          <w:b/>
          <w:color w:val="FF0000"/>
          <w:sz w:val="22"/>
          <w:szCs w:val="22"/>
        </w:rPr>
        <w:t xml:space="preserve"> </w:t>
      </w:r>
    </w:p>
    <w:p w14:paraId="724E28BD" w14:textId="77777777" w:rsidR="00E722F5" w:rsidRDefault="00E722F5" w:rsidP="00E722F5">
      <w:pPr>
        <w:rPr>
          <w:rFonts w:ascii="Arial" w:hAnsi="Arial" w:cs="Tahoma"/>
          <w:b/>
          <w:color w:val="FF0000"/>
          <w:sz w:val="22"/>
          <w:szCs w:val="22"/>
        </w:rPr>
      </w:pPr>
    </w:p>
    <w:p w14:paraId="7063D31D" w14:textId="2C634DB3" w:rsidR="00A63A08" w:rsidRDefault="00E722F5" w:rsidP="00A63A08">
      <w:pPr>
        <w:jc w:val="center"/>
        <w:rPr>
          <w:rFonts w:ascii="Arial" w:hAnsi="Arial" w:cs="Tahoma"/>
          <w:b/>
          <w:color w:val="FF0000"/>
          <w:sz w:val="28"/>
          <w:szCs w:val="28"/>
        </w:rPr>
      </w:pPr>
      <w:proofErr w:type="gramStart"/>
      <w:r w:rsidRPr="00D065AF">
        <w:rPr>
          <w:rFonts w:ascii="Arial" w:hAnsi="Arial" w:cs="Tahoma"/>
          <w:b/>
          <w:color w:val="FF0000"/>
          <w:sz w:val="28"/>
          <w:szCs w:val="28"/>
        </w:rPr>
        <w:t>une</w:t>
      </w:r>
      <w:proofErr w:type="gramEnd"/>
      <w:r w:rsidRPr="00D065AF">
        <w:rPr>
          <w:rFonts w:ascii="Arial" w:hAnsi="Arial" w:cs="Tahoma"/>
          <w:b/>
          <w:color w:val="FF0000"/>
          <w:sz w:val="28"/>
          <w:szCs w:val="28"/>
        </w:rPr>
        <w:t xml:space="preserve"> selle équipée d’une valeur d’environ 900 €</w:t>
      </w:r>
    </w:p>
    <w:p w14:paraId="78A89082" w14:textId="75BCCC2D" w:rsidR="0080121C" w:rsidRDefault="0080121C" w:rsidP="00A63A08">
      <w:pPr>
        <w:jc w:val="center"/>
        <w:rPr>
          <w:rFonts w:ascii="Arial" w:hAnsi="Arial" w:cs="Tahoma"/>
          <w:b/>
          <w:color w:val="FF0000"/>
          <w:sz w:val="28"/>
          <w:szCs w:val="28"/>
        </w:rPr>
      </w:pPr>
    </w:p>
    <w:p w14:paraId="66F1CB6A" w14:textId="0EF3E48B" w:rsidR="0080121C" w:rsidRPr="0080121C" w:rsidRDefault="0080121C" w:rsidP="0080121C">
      <w:pPr>
        <w:rPr>
          <w:rFonts w:ascii="Arial" w:hAnsi="Arial" w:cs="Tahoma"/>
          <w:b/>
          <w:color w:val="000000" w:themeColor="text1"/>
          <w:sz w:val="22"/>
          <w:szCs w:val="22"/>
        </w:rPr>
      </w:pPr>
      <w:r w:rsidRPr="0080121C">
        <w:rPr>
          <w:rFonts w:ascii="Arial" w:hAnsi="Arial" w:cs="Tahoma"/>
          <w:b/>
          <w:color w:val="000000" w:themeColor="text1"/>
          <w:sz w:val="22"/>
          <w:szCs w:val="22"/>
        </w:rPr>
        <w:t>En cas d’égalité, le club ayant obtenus le plus de points lors de la finale remportera le challenge</w:t>
      </w:r>
      <w:r>
        <w:rPr>
          <w:rFonts w:ascii="Arial" w:hAnsi="Arial" w:cs="Tahoma"/>
          <w:b/>
          <w:color w:val="000000" w:themeColor="text1"/>
          <w:sz w:val="22"/>
          <w:szCs w:val="22"/>
        </w:rPr>
        <w:t>.</w:t>
      </w:r>
    </w:p>
    <w:p w14:paraId="4732624D" w14:textId="77777777" w:rsidR="009249B2" w:rsidRPr="009249B2" w:rsidRDefault="009249B2" w:rsidP="009249B2">
      <w:pPr>
        <w:keepNext/>
        <w:tabs>
          <w:tab w:val="left" w:pos="0"/>
        </w:tabs>
        <w:jc w:val="center"/>
        <w:outlineLvl w:val="1"/>
        <w:rPr>
          <w:rFonts w:ascii="Arial" w:hAnsi="Arial" w:cs="Tahoma"/>
          <w:b/>
          <w:sz w:val="22"/>
          <w:szCs w:val="22"/>
          <w:u w:val="single"/>
        </w:rPr>
      </w:pPr>
    </w:p>
    <w:p w14:paraId="462D628F" w14:textId="77777777" w:rsidR="009249B2" w:rsidRPr="009249B2" w:rsidRDefault="009249B2" w:rsidP="009249B2">
      <w:pPr>
        <w:keepNext/>
        <w:tabs>
          <w:tab w:val="left" w:pos="0"/>
        </w:tabs>
        <w:outlineLvl w:val="1"/>
        <w:rPr>
          <w:rFonts w:ascii="Arial" w:hAnsi="Arial" w:cs="Tahoma"/>
          <w:b/>
          <w:i/>
          <w:iCs/>
          <w:sz w:val="22"/>
          <w:szCs w:val="22"/>
        </w:rPr>
      </w:pPr>
    </w:p>
    <w:p w14:paraId="562ACF34" w14:textId="77777777" w:rsidR="009249B2" w:rsidRPr="009249B2" w:rsidRDefault="009249B2" w:rsidP="009249B2">
      <w:pPr>
        <w:keepNext/>
        <w:tabs>
          <w:tab w:val="left" w:pos="0"/>
        </w:tabs>
        <w:outlineLvl w:val="1"/>
        <w:rPr>
          <w:rFonts w:ascii="Arial" w:hAnsi="Arial" w:cs="Tahoma"/>
          <w:b/>
          <w:i/>
          <w:iCs/>
          <w:sz w:val="22"/>
          <w:szCs w:val="22"/>
        </w:rPr>
      </w:pPr>
      <w:r w:rsidRPr="009249B2">
        <w:rPr>
          <w:rFonts w:ascii="Arial" w:hAnsi="Arial" w:cs="Tahoma"/>
          <w:b/>
          <w:i/>
          <w:iCs/>
          <w:sz w:val="22"/>
          <w:szCs w:val="22"/>
        </w:rPr>
        <w:t>Engagements</w:t>
      </w:r>
    </w:p>
    <w:p w14:paraId="435BF421" w14:textId="77777777" w:rsidR="009249B2" w:rsidRPr="009249B2" w:rsidRDefault="009249B2" w:rsidP="009249B2">
      <w:pPr>
        <w:rPr>
          <w:rFonts w:ascii="Arial" w:hAnsi="Arial" w:cs="Tahoma"/>
          <w:b/>
          <w:sz w:val="22"/>
          <w:szCs w:val="22"/>
        </w:rPr>
      </w:pPr>
    </w:p>
    <w:p w14:paraId="39B16197" w14:textId="77777777" w:rsidR="009249B2" w:rsidRPr="009249B2" w:rsidRDefault="009249B2" w:rsidP="009249B2">
      <w:pPr>
        <w:jc w:val="both"/>
        <w:rPr>
          <w:rFonts w:ascii="Arial" w:hAnsi="Arial" w:cs="Tahoma"/>
          <w:sz w:val="22"/>
          <w:szCs w:val="22"/>
        </w:rPr>
      </w:pPr>
      <w:r w:rsidRPr="009249B2">
        <w:rPr>
          <w:rFonts w:ascii="Arial" w:hAnsi="Arial" w:cs="Tahoma"/>
          <w:b/>
          <w:sz w:val="22"/>
          <w:szCs w:val="22"/>
        </w:rPr>
        <w:tab/>
      </w:r>
      <w:r w:rsidRPr="009249B2">
        <w:rPr>
          <w:rFonts w:ascii="Arial" w:hAnsi="Arial" w:cs="Tahoma"/>
          <w:sz w:val="22"/>
          <w:szCs w:val="22"/>
        </w:rPr>
        <w:t>Procédure d'engagement SIF - Épreuves ouvertes aux autres départements.</w:t>
      </w:r>
    </w:p>
    <w:p w14:paraId="3F1A8437" w14:textId="0F4F5939" w:rsidR="009249B2" w:rsidRDefault="009249B2" w:rsidP="009249B2">
      <w:pPr>
        <w:rPr>
          <w:rFonts w:ascii="Arial" w:hAnsi="Arial" w:cs="Tahoma"/>
          <w:b/>
          <w:i/>
          <w:iCs/>
          <w:sz w:val="22"/>
          <w:szCs w:val="22"/>
        </w:rPr>
      </w:pPr>
    </w:p>
    <w:p w14:paraId="6A30C19F" w14:textId="6B80E4AC" w:rsidR="00845E22" w:rsidRDefault="00845E22" w:rsidP="009249B2">
      <w:pPr>
        <w:rPr>
          <w:rFonts w:ascii="Arial" w:hAnsi="Arial" w:cs="Tahoma"/>
          <w:b/>
          <w:i/>
          <w:iCs/>
          <w:sz w:val="22"/>
          <w:szCs w:val="22"/>
        </w:rPr>
      </w:pPr>
    </w:p>
    <w:p w14:paraId="02C288F4" w14:textId="1DD5D340" w:rsidR="00845E22" w:rsidRDefault="00845E22" w:rsidP="00845E22">
      <w:pPr>
        <w:rPr>
          <w:rFonts w:ascii="Arial" w:hAnsi="Arial" w:cs="Tahoma"/>
          <w:b/>
          <w:i/>
          <w:iCs/>
          <w:sz w:val="22"/>
          <w:szCs w:val="22"/>
        </w:rPr>
      </w:pPr>
      <w:r>
        <w:rPr>
          <w:rFonts w:ascii="Arial" w:hAnsi="Arial" w:cs="Tahoma"/>
          <w:b/>
          <w:i/>
          <w:iCs/>
          <w:sz w:val="22"/>
          <w:szCs w:val="22"/>
        </w:rPr>
        <w:t xml:space="preserve">Rappel du règlement </w:t>
      </w:r>
      <w:proofErr w:type="gramStart"/>
      <w:r>
        <w:rPr>
          <w:rFonts w:ascii="Arial" w:hAnsi="Arial" w:cs="Tahoma"/>
          <w:b/>
          <w:i/>
          <w:iCs/>
          <w:sz w:val="22"/>
          <w:szCs w:val="22"/>
        </w:rPr>
        <w:t>Club:</w:t>
      </w:r>
      <w:proofErr w:type="gramEnd"/>
    </w:p>
    <w:p w14:paraId="7C0C9BDB" w14:textId="77777777" w:rsidR="00845E22" w:rsidRDefault="00845E22" w:rsidP="00845E22">
      <w:pPr>
        <w:ind w:left="250"/>
        <w:rPr>
          <w:rFonts w:cs="Tahoma"/>
        </w:rPr>
      </w:pPr>
    </w:p>
    <w:p w14:paraId="0AC408A4" w14:textId="77777777" w:rsidR="00845E22" w:rsidRDefault="00845E22" w:rsidP="00845E22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référer au règlement FFE de la discipline.</w:t>
      </w:r>
    </w:p>
    <w:p w14:paraId="1D8C2B29" w14:textId="77777777" w:rsidR="00845E22" w:rsidRDefault="00845E22" w:rsidP="00845E22">
      <w:pPr>
        <w:pStyle w:val="Default"/>
        <w:rPr>
          <w:rFonts w:ascii="Arial" w:hAnsi="Arial"/>
          <w:sz w:val="22"/>
          <w:szCs w:val="22"/>
        </w:rPr>
      </w:pPr>
    </w:p>
    <w:p w14:paraId="2560847C" w14:textId="77777777" w:rsidR="00845E22" w:rsidRDefault="00845E22" w:rsidP="00845E22">
      <w:pPr>
        <w:pStyle w:val="Default"/>
      </w:pPr>
      <w:r>
        <w:rPr>
          <w:rFonts w:ascii="Arial" w:hAnsi="Arial"/>
          <w:sz w:val="22"/>
          <w:szCs w:val="22"/>
        </w:rPr>
        <w:t xml:space="preserve">Ci-dessous le lien Internet du Hunter sur site </w:t>
      </w:r>
      <w:proofErr w:type="gramStart"/>
      <w:r>
        <w:rPr>
          <w:rFonts w:ascii="Arial" w:hAnsi="Arial"/>
          <w:sz w:val="22"/>
          <w:szCs w:val="22"/>
        </w:rPr>
        <w:t>FFE:</w:t>
      </w:r>
      <w:proofErr w:type="gramEnd"/>
      <w:r w:rsidRPr="00915FFE">
        <w:t xml:space="preserve"> </w:t>
      </w:r>
    </w:p>
    <w:p w14:paraId="02C7528E" w14:textId="77777777" w:rsidR="00845E22" w:rsidRDefault="00845E22" w:rsidP="00845E22">
      <w:pPr>
        <w:pStyle w:val="Default"/>
        <w:rPr>
          <w:rFonts w:ascii="Arial" w:hAnsi="Arial"/>
          <w:sz w:val="22"/>
          <w:szCs w:val="22"/>
        </w:rPr>
      </w:pPr>
    </w:p>
    <w:p w14:paraId="33B6CC55" w14:textId="77777777" w:rsidR="00845E22" w:rsidRDefault="00000000" w:rsidP="00845E22">
      <w:pPr>
        <w:pStyle w:val="Default"/>
        <w:rPr>
          <w:rFonts w:ascii="Arial" w:hAnsi="Arial"/>
          <w:sz w:val="22"/>
          <w:szCs w:val="22"/>
        </w:rPr>
      </w:pPr>
      <w:hyperlink r:id="rId6" w:history="1">
        <w:r w:rsidR="00845E22" w:rsidRPr="00915FFE">
          <w:rPr>
            <w:rStyle w:val="Lienhypertexte"/>
            <w:rFonts w:ascii="Arial" w:hAnsi="Arial"/>
            <w:sz w:val="22"/>
            <w:szCs w:val="22"/>
          </w:rPr>
          <w:t>https://www.ffe.com/pratiquer/disciplines/hunter</w:t>
        </w:r>
      </w:hyperlink>
    </w:p>
    <w:p w14:paraId="56245A6A" w14:textId="4BAD8A12" w:rsidR="00845E22" w:rsidRDefault="00845E22" w:rsidP="00D065AF">
      <w:pPr>
        <w:pStyle w:val="Pieddepage"/>
        <w:rPr>
          <w:rFonts w:cs="Tahoma"/>
          <w:u w:val="single"/>
        </w:rPr>
      </w:pPr>
    </w:p>
    <w:p w14:paraId="774F0EAA" w14:textId="4973FE7A" w:rsidR="009249B2" w:rsidRDefault="009249B2" w:rsidP="00D065AF">
      <w:pPr>
        <w:rPr>
          <w:rFonts w:cs="Tahoma"/>
        </w:rPr>
      </w:pPr>
    </w:p>
    <w:p w14:paraId="01F66E76" w14:textId="65F84AB4" w:rsidR="007956DD" w:rsidRDefault="007956DD" w:rsidP="00D065AF">
      <w:pPr>
        <w:rPr>
          <w:rFonts w:cs="Tahoma"/>
        </w:rPr>
      </w:pPr>
    </w:p>
    <w:p w14:paraId="0156D12F" w14:textId="7AA3B0DE" w:rsidR="007956DD" w:rsidRDefault="007956DD" w:rsidP="00D065AF">
      <w:pPr>
        <w:rPr>
          <w:rFonts w:cs="Tahoma"/>
        </w:rPr>
      </w:pPr>
    </w:p>
    <w:p w14:paraId="74C528B6" w14:textId="4AB7C16E" w:rsidR="007956DD" w:rsidRDefault="007956DD" w:rsidP="00D065AF">
      <w:pPr>
        <w:rPr>
          <w:rFonts w:cs="Tahoma"/>
        </w:rPr>
      </w:pPr>
    </w:p>
    <w:p w14:paraId="068487C9" w14:textId="2559CFEF" w:rsidR="007956DD" w:rsidRDefault="007956DD" w:rsidP="00D065AF">
      <w:pPr>
        <w:rPr>
          <w:rFonts w:cs="Tahoma"/>
        </w:rPr>
      </w:pPr>
    </w:p>
    <w:p w14:paraId="018ADA38" w14:textId="46E25A61" w:rsidR="007956DD" w:rsidRDefault="007956DD" w:rsidP="00D065AF">
      <w:pPr>
        <w:rPr>
          <w:rFonts w:cs="Tahoma"/>
        </w:rPr>
      </w:pPr>
    </w:p>
    <w:p w14:paraId="74B21261" w14:textId="6E78020E" w:rsidR="007956DD" w:rsidRDefault="007956DD" w:rsidP="00D065AF">
      <w:pPr>
        <w:rPr>
          <w:rFonts w:cs="Tahoma"/>
        </w:rPr>
      </w:pPr>
    </w:p>
    <w:p w14:paraId="0CF3C5CE" w14:textId="7EF826E8" w:rsidR="007956DD" w:rsidRDefault="007956DD" w:rsidP="00D065AF">
      <w:pPr>
        <w:rPr>
          <w:rFonts w:cs="Tahoma"/>
        </w:rPr>
      </w:pPr>
    </w:p>
    <w:p w14:paraId="10F97F88" w14:textId="4E9E3196" w:rsidR="007956DD" w:rsidRDefault="007956DD" w:rsidP="00D065AF">
      <w:pPr>
        <w:rPr>
          <w:rFonts w:cs="Tahoma"/>
        </w:rPr>
      </w:pPr>
    </w:p>
    <w:p w14:paraId="25E135A4" w14:textId="4BD38881" w:rsidR="007956DD" w:rsidRDefault="007956DD" w:rsidP="00D065AF">
      <w:pPr>
        <w:rPr>
          <w:rFonts w:cs="Tahoma"/>
        </w:rPr>
      </w:pPr>
    </w:p>
    <w:p w14:paraId="0D2891FC" w14:textId="68753135" w:rsidR="007956DD" w:rsidRDefault="007956DD" w:rsidP="00D065AF">
      <w:pPr>
        <w:rPr>
          <w:rFonts w:cs="Tahoma"/>
        </w:rPr>
      </w:pPr>
    </w:p>
    <w:p w14:paraId="72EDB516" w14:textId="24491058" w:rsidR="007956DD" w:rsidRDefault="007956DD" w:rsidP="00D065AF">
      <w:pPr>
        <w:rPr>
          <w:rFonts w:cs="Tahoma"/>
        </w:rPr>
      </w:pPr>
    </w:p>
    <w:p w14:paraId="58B1E7DB" w14:textId="3C189114" w:rsidR="007956DD" w:rsidRDefault="007956DD" w:rsidP="00D065AF">
      <w:pPr>
        <w:rPr>
          <w:rFonts w:cs="Tahoma"/>
        </w:rPr>
      </w:pPr>
    </w:p>
    <w:p w14:paraId="158281E9" w14:textId="77777777" w:rsidR="007956DD" w:rsidRPr="009249B2" w:rsidRDefault="007956DD" w:rsidP="00D065AF">
      <w:pPr>
        <w:rPr>
          <w:rFonts w:cs="Tahoma"/>
        </w:rPr>
      </w:pPr>
    </w:p>
    <w:p w14:paraId="1C79A777" w14:textId="77777777" w:rsidR="009249B2" w:rsidRPr="009249B2" w:rsidRDefault="009249B2" w:rsidP="009249B2">
      <w:pPr>
        <w:suppressLineNumbers/>
        <w:tabs>
          <w:tab w:val="center" w:pos="5268"/>
          <w:tab w:val="right" w:pos="10087"/>
        </w:tabs>
        <w:rPr>
          <w:rFonts w:ascii="Arial" w:eastAsia="Times New Roman" w:hAnsi="Arial" w:cs="Tahoma"/>
          <w:sz w:val="20"/>
          <w:szCs w:val="20"/>
        </w:rPr>
      </w:pPr>
    </w:p>
    <w:p w14:paraId="4C19FA98" w14:textId="77777777" w:rsidR="009249B2" w:rsidRDefault="009249B2" w:rsidP="009249B2">
      <w:pPr>
        <w:pStyle w:val="Pieddepage"/>
        <w:tabs>
          <w:tab w:val="clear" w:pos="4818"/>
          <w:tab w:val="clear" w:pos="9637"/>
          <w:tab w:val="center" w:pos="5268"/>
          <w:tab w:val="right" w:pos="10087"/>
        </w:tabs>
        <w:jc w:val="center"/>
        <w:rPr>
          <w:rFonts w:ascii="Arial" w:eastAsia="Times New Roman" w:hAnsi="Arial" w:cs="Tahoma"/>
          <w:sz w:val="16"/>
          <w:szCs w:val="16"/>
        </w:rPr>
      </w:pPr>
      <w:r w:rsidRPr="009249B2">
        <w:rPr>
          <w:rFonts w:ascii="Arial" w:eastAsia="Times New Roman" w:hAnsi="Arial" w:cs="Tahoma"/>
          <w:sz w:val="16"/>
          <w:szCs w:val="16"/>
        </w:rPr>
        <w:t xml:space="preserve">CDE 01 13 Route de Seillon 01000 BOURG EN BRESSE </w:t>
      </w:r>
      <w:proofErr w:type="gramStart"/>
      <w:r w:rsidRPr="009249B2">
        <w:rPr>
          <w:rFonts w:ascii="Arial" w:eastAsia="Times New Roman" w:hAnsi="Arial" w:cs="Tahoma"/>
          <w:sz w:val="16"/>
          <w:szCs w:val="16"/>
        </w:rPr>
        <w:t>Tél:</w:t>
      </w:r>
      <w:proofErr w:type="gramEnd"/>
      <w:r w:rsidRPr="009249B2">
        <w:rPr>
          <w:rFonts w:ascii="Arial" w:eastAsia="Times New Roman" w:hAnsi="Arial" w:cs="Tahoma"/>
          <w:sz w:val="16"/>
          <w:szCs w:val="16"/>
        </w:rPr>
        <w:t xml:space="preserve">04 74 21 14 36 Fax:04 74 21 26 34 </w:t>
      </w:r>
    </w:p>
    <w:p w14:paraId="380E3365" w14:textId="77777777" w:rsidR="009249B2" w:rsidRDefault="009249B2" w:rsidP="009249B2">
      <w:pPr>
        <w:pStyle w:val="Pieddepage"/>
        <w:tabs>
          <w:tab w:val="clear" w:pos="4818"/>
          <w:tab w:val="clear" w:pos="9637"/>
          <w:tab w:val="center" w:pos="5268"/>
          <w:tab w:val="right" w:pos="10087"/>
        </w:tabs>
        <w:jc w:val="center"/>
      </w:pPr>
      <w:proofErr w:type="gramStart"/>
      <w:r>
        <w:rPr>
          <w:rFonts w:ascii="Arial" w:eastAsia="Times New Roman" w:hAnsi="Arial" w:cs="Tahoma"/>
          <w:sz w:val="16"/>
          <w:szCs w:val="16"/>
        </w:rPr>
        <w:t>Mail:</w:t>
      </w:r>
      <w:proofErr w:type="gramEnd"/>
      <w:r w:rsidR="00000000">
        <w:fldChar w:fldCharType="begin"/>
      </w:r>
      <w:r w:rsidR="00000000">
        <w:instrText>HYPERLINK "mailto:cde01@ffe.com"</w:instrText>
      </w:r>
      <w:r w:rsidR="00000000">
        <w:fldChar w:fldCharType="separate"/>
      </w:r>
      <w:r>
        <w:rPr>
          <w:rStyle w:val="Lienhypertexte"/>
          <w:rFonts w:ascii="Arial" w:hAnsi="Arial"/>
        </w:rPr>
        <w:t>cde01@ffe.com</w:t>
      </w:r>
      <w:r w:rsidR="00000000">
        <w:rPr>
          <w:rStyle w:val="Lienhypertexte"/>
          <w:rFonts w:ascii="Arial" w:hAnsi="Arial"/>
        </w:rPr>
        <w:fldChar w:fldCharType="end"/>
      </w:r>
      <w:r>
        <w:t xml:space="preserve"> </w:t>
      </w:r>
    </w:p>
    <w:p w14:paraId="7E5B0486" w14:textId="4111D6FE" w:rsidR="009249B2" w:rsidRPr="00D065AF" w:rsidRDefault="009249B2" w:rsidP="00D065AF">
      <w:pPr>
        <w:pStyle w:val="Pieddepage"/>
        <w:tabs>
          <w:tab w:val="clear" w:pos="4818"/>
          <w:tab w:val="clear" w:pos="9637"/>
          <w:tab w:val="center" w:pos="5268"/>
          <w:tab w:val="right" w:pos="10087"/>
        </w:tabs>
        <w:jc w:val="center"/>
        <w:rPr>
          <w:rFonts w:ascii="Arial" w:eastAsia="Times New Roman" w:hAnsi="Arial" w:cs="Tahoma"/>
          <w:sz w:val="16"/>
          <w:szCs w:val="16"/>
        </w:rPr>
      </w:pPr>
      <w:proofErr w:type="gramStart"/>
      <w:r>
        <w:rPr>
          <w:rFonts w:ascii="Arial" w:eastAsia="Times New Roman" w:hAnsi="Arial" w:cs="Tahoma"/>
          <w:sz w:val="16"/>
          <w:szCs w:val="16"/>
        </w:rPr>
        <w:t>Web:cde0l.ffe.com</w:t>
      </w:r>
      <w:proofErr w:type="gramEnd"/>
    </w:p>
    <w:sectPr w:rsidR="009249B2" w:rsidRPr="00D065AF" w:rsidSect="000975A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2DCC38DA"/>
    <w:multiLevelType w:val="hybridMultilevel"/>
    <w:tmpl w:val="0484A088"/>
    <w:lvl w:ilvl="0" w:tplc="A60EFB2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FE9"/>
    <w:multiLevelType w:val="hybridMultilevel"/>
    <w:tmpl w:val="47A03BFC"/>
    <w:lvl w:ilvl="0" w:tplc="075004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428215">
    <w:abstractNumId w:val="0"/>
  </w:num>
  <w:num w:numId="2" w16cid:durableId="1742945252">
    <w:abstractNumId w:val="2"/>
  </w:num>
  <w:num w:numId="3" w16cid:durableId="1914462789">
    <w:abstractNumId w:val="1"/>
  </w:num>
  <w:num w:numId="4" w16cid:durableId="1085418797">
    <w:abstractNumId w:val="3"/>
  </w:num>
  <w:num w:numId="5" w16cid:durableId="176969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2"/>
    <w:rsid w:val="000975AE"/>
    <w:rsid w:val="002F1D5E"/>
    <w:rsid w:val="00416479"/>
    <w:rsid w:val="007956DD"/>
    <w:rsid w:val="0080121C"/>
    <w:rsid w:val="00845E22"/>
    <w:rsid w:val="009249B2"/>
    <w:rsid w:val="00A63A08"/>
    <w:rsid w:val="00C36284"/>
    <w:rsid w:val="00D065AF"/>
    <w:rsid w:val="00E23AC7"/>
    <w:rsid w:val="00E706C6"/>
    <w:rsid w:val="00E722F5"/>
    <w:rsid w:val="00E92B3B"/>
    <w:rsid w:val="00ED04B3"/>
    <w:rsid w:val="00F41122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3061"/>
  <w15:chartTrackingRefBased/>
  <w15:docId w15:val="{9A77DFFC-22CF-44A6-8C79-B4B43C8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4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9249B2"/>
    <w:pPr>
      <w:keepNext/>
      <w:shd w:val="clear" w:color="auto" w:fill="CCCCCC"/>
      <w:tabs>
        <w:tab w:val="num" w:pos="0"/>
      </w:tabs>
      <w:outlineLvl w:val="7"/>
    </w:pPr>
    <w:rPr>
      <w:rFonts w:ascii="Tahoma" w:hAnsi="Tahom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9249B2"/>
    <w:rPr>
      <w:rFonts w:ascii="Tahoma" w:eastAsia="Lucida Sans Unicode" w:hAnsi="Tahoma" w:cs="Times New Roman"/>
      <w:b/>
      <w:sz w:val="28"/>
      <w:szCs w:val="24"/>
      <w:shd w:val="clear" w:color="auto" w:fill="CCCCCC"/>
      <w:lang w:eastAsia="fr-FR"/>
    </w:rPr>
  </w:style>
  <w:style w:type="paragraph" w:styleId="Corpsdetexte">
    <w:name w:val="Body Text"/>
    <w:basedOn w:val="Normal"/>
    <w:link w:val="CorpsdetexteCar"/>
    <w:semiHidden/>
    <w:rsid w:val="009249B2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249B2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249B2"/>
    <w:pPr>
      <w:ind w:firstLine="708"/>
    </w:pPr>
    <w:rPr>
      <w:rFonts w:ascii="Comic Sans MS" w:hAnsi="Comic Sans MS"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249B2"/>
    <w:rPr>
      <w:rFonts w:ascii="Comic Sans MS" w:eastAsia="Lucida Sans Unicode" w:hAnsi="Comic Sans MS" w:cs="Times New Roman"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249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">
    <w:name w:val="Hyperlink"/>
    <w:semiHidden/>
    <w:rsid w:val="009249B2"/>
    <w:rPr>
      <w:color w:val="000080"/>
      <w:u w:val="single"/>
    </w:rPr>
  </w:style>
  <w:style w:type="paragraph" w:styleId="Pieddepage">
    <w:name w:val="footer"/>
    <w:basedOn w:val="Normal"/>
    <w:link w:val="PieddepageCar"/>
    <w:semiHidden/>
    <w:rsid w:val="009249B2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semiHidden/>
    <w:rsid w:val="009249B2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49B2"/>
    <w:pPr>
      <w:ind w:left="720"/>
      <w:contextualSpacing/>
    </w:pPr>
  </w:style>
  <w:style w:type="paragraph" w:customStyle="1" w:styleId="Default">
    <w:name w:val="Default"/>
    <w:rsid w:val="00845E22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e.com/pratiquer/disciplines/hu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Josserand</dc:creator>
  <cp:keywords/>
  <dc:description/>
  <cp:lastModifiedBy>CDE</cp:lastModifiedBy>
  <cp:revision>2</cp:revision>
  <cp:lastPrinted>2022-10-20T13:44:00Z</cp:lastPrinted>
  <dcterms:created xsi:type="dcterms:W3CDTF">2022-10-25T10:35:00Z</dcterms:created>
  <dcterms:modified xsi:type="dcterms:W3CDTF">2022-10-25T10:35:00Z</dcterms:modified>
</cp:coreProperties>
</file>