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17" w14:textId="5B8AE7E2" w:rsidR="00EA0127" w:rsidRDefault="00715338" w:rsidP="008341DA">
      <w:pPr>
        <w:pStyle w:val="Titre1"/>
        <w:jc w:val="center"/>
      </w:pPr>
      <w:r>
        <w:t>CADRE REGLEMENTAIRE ET JURIDQUE</w:t>
      </w:r>
    </w:p>
    <w:p w14:paraId="315AD8CD" w14:textId="1992EC8C" w:rsidR="00715338" w:rsidRDefault="00715338" w:rsidP="008341DA">
      <w:pPr>
        <w:pStyle w:val="Titre1"/>
        <w:jc w:val="center"/>
      </w:pPr>
      <w:r>
        <w:t>LES REFLEXES ES</w:t>
      </w:r>
      <w:r w:rsidR="00A92F8D">
        <w:t>S</w:t>
      </w:r>
      <w:r>
        <w:t>ENTIELS A ADOPTER POUR UN ETABLISSEMENT EQUESTRE</w:t>
      </w:r>
    </w:p>
    <w:p w14:paraId="3B234525" w14:textId="77777777" w:rsidR="008341DA" w:rsidRDefault="008341DA"/>
    <w:p w14:paraId="141992E1" w14:textId="646D554D" w:rsidR="00715338" w:rsidRPr="008341DA" w:rsidRDefault="00715338" w:rsidP="00715338">
      <w:pPr>
        <w:pStyle w:val="Paragraphedeliste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 w:rsidRPr="008341DA">
        <w:rPr>
          <w:color w:val="2F5496" w:themeColor="accent1" w:themeShade="BF"/>
          <w:sz w:val="28"/>
          <w:szCs w:val="28"/>
        </w:rPr>
        <w:t>Cadre d’exercice</w:t>
      </w:r>
    </w:p>
    <w:p w14:paraId="131E1A04" w14:textId="7B2550A1" w:rsidR="00715338" w:rsidRDefault="00715338" w:rsidP="00715338">
      <w:pPr>
        <w:pStyle w:val="Paragraphedeliste"/>
        <w:numPr>
          <w:ilvl w:val="1"/>
          <w:numId w:val="1"/>
        </w:numPr>
      </w:pPr>
      <w:r>
        <w:t>Entreprise individuelle</w:t>
      </w:r>
    </w:p>
    <w:p w14:paraId="63502F9F" w14:textId="053FBA88" w:rsidR="00715338" w:rsidRDefault="00715338" w:rsidP="00715338">
      <w:pPr>
        <w:pStyle w:val="Paragraphedeliste"/>
        <w:numPr>
          <w:ilvl w:val="1"/>
          <w:numId w:val="1"/>
        </w:numPr>
      </w:pPr>
      <w:r>
        <w:t>Société</w:t>
      </w:r>
    </w:p>
    <w:p w14:paraId="51CDAF08" w14:textId="1938183D" w:rsidR="00715338" w:rsidRDefault="00715338" w:rsidP="00715338">
      <w:pPr>
        <w:pStyle w:val="Paragraphedeliste"/>
        <w:numPr>
          <w:ilvl w:val="1"/>
          <w:numId w:val="1"/>
        </w:numPr>
      </w:pPr>
      <w:r>
        <w:t>Association</w:t>
      </w:r>
    </w:p>
    <w:p w14:paraId="7251B910" w14:textId="1C95701D" w:rsidR="00715338" w:rsidRDefault="00715338" w:rsidP="00715338">
      <w:r>
        <w:t>Sera a</w:t>
      </w:r>
      <w:r w:rsidR="00F939F5">
        <w:t>border d</w:t>
      </w:r>
      <w:r>
        <w:t>ans ce chapitre les principales règles pour chaque structure et les avantages et inconvénients de chacune des structures.</w:t>
      </w:r>
    </w:p>
    <w:p w14:paraId="6C3AB446" w14:textId="77777777" w:rsidR="00715338" w:rsidRDefault="00715338" w:rsidP="00715338"/>
    <w:p w14:paraId="075A2DAD" w14:textId="4645E7EF" w:rsidR="00715338" w:rsidRPr="008341DA" w:rsidRDefault="00715338" w:rsidP="00715338">
      <w:pPr>
        <w:pStyle w:val="Paragraphedeliste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 w:rsidRPr="008341DA">
        <w:rPr>
          <w:color w:val="2F5496" w:themeColor="accent1" w:themeShade="BF"/>
          <w:sz w:val="28"/>
          <w:szCs w:val="28"/>
        </w:rPr>
        <w:t>Principales formalités à effectuer</w:t>
      </w:r>
    </w:p>
    <w:p w14:paraId="5629F66E" w14:textId="70733BE7" w:rsidR="00715338" w:rsidRPr="008341DA" w:rsidRDefault="00715338" w:rsidP="00715338">
      <w:pPr>
        <w:pStyle w:val="Paragraphedeliste"/>
        <w:numPr>
          <w:ilvl w:val="1"/>
          <w:numId w:val="1"/>
        </w:numPr>
        <w:rPr>
          <w:color w:val="8EAADB" w:themeColor="accent1" w:themeTint="99"/>
        </w:rPr>
      </w:pPr>
      <w:r w:rsidRPr="008341DA">
        <w:rPr>
          <w:color w:val="8EAADB" w:themeColor="accent1" w:themeTint="99"/>
        </w:rPr>
        <w:t>A l’ouverture</w:t>
      </w:r>
    </w:p>
    <w:p w14:paraId="53D42B14" w14:textId="7F3D99D5" w:rsidR="00715338" w:rsidRDefault="00715338" w:rsidP="00715338">
      <w:pPr>
        <w:pStyle w:val="Paragraphedeliste"/>
        <w:numPr>
          <w:ilvl w:val="2"/>
          <w:numId w:val="1"/>
        </w:numPr>
      </w:pPr>
      <w:r>
        <w:t>Autorisation d’exploiter</w:t>
      </w:r>
    </w:p>
    <w:p w14:paraId="2C04F8C2" w14:textId="7A7772BB" w:rsidR="00715338" w:rsidRDefault="00715338" w:rsidP="00715338">
      <w:pPr>
        <w:pStyle w:val="Paragraphedeliste"/>
        <w:numPr>
          <w:ilvl w:val="2"/>
          <w:numId w:val="1"/>
        </w:numPr>
      </w:pPr>
      <w:r>
        <w:t>Ouverture au public</w:t>
      </w:r>
    </w:p>
    <w:p w14:paraId="720400BC" w14:textId="02EA9979" w:rsidR="00715338" w:rsidRDefault="00715338" w:rsidP="00715338">
      <w:pPr>
        <w:pStyle w:val="Paragraphedeliste"/>
        <w:numPr>
          <w:ilvl w:val="2"/>
          <w:numId w:val="1"/>
        </w:numPr>
      </w:pPr>
      <w:r>
        <w:t xml:space="preserve">Déclaration de détention des équidés </w:t>
      </w:r>
    </w:p>
    <w:p w14:paraId="2E2FA953" w14:textId="627ED80C" w:rsidR="00715338" w:rsidRDefault="00715338" w:rsidP="00715338">
      <w:pPr>
        <w:pStyle w:val="Paragraphedeliste"/>
        <w:numPr>
          <w:ilvl w:val="2"/>
          <w:numId w:val="1"/>
        </w:numPr>
      </w:pPr>
      <w:r>
        <w:t>Déclaration équipement sportif</w:t>
      </w:r>
    </w:p>
    <w:p w14:paraId="3FA455FE" w14:textId="22AAE0A3" w:rsidR="00715338" w:rsidRDefault="00715338" w:rsidP="00715338">
      <w:pPr>
        <w:pStyle w:val="Paragraphedeliste"/>
        <w:numPr>
          <w:ilvl w:val="2"/>
          <w:numId w:val="1"/>
        </w:numPr>
      </w:pPr>
      <w:r>
        <w:t>Assurance</w:t>
      </w:r>
    </w:p>
    <w:p w14:paraId="7CA298CD" w14:textId="75391563" w:rsidR="00715338" w:rsidRDefault="00715338" w:rsidP="00715338">
      <w:pPr>
        <w:pStyle w:val="Paragraphedeliste"/>
        <w:numPr>
          <w:ilvl w:val="2"/>
          <w:numId w:val="1"/>
        </w:numPr>
      </w:pPr>
      <w:r>
        <w:t>Déclaration MSA</w:t>
      </w:r>
    </w:p>
    <w:p w14:paraId="6E7787AD" w14:textId="35736341" w:rsidR="00715338" w:rsidRDefault="00715338" w:rsidP="00715338">
      <w:pPr>
        <w:pStyle w:val="Paragraphedeliste"/>
        <w:numPr>
          <w:ilvl w:val="2"/>
          <w:numId w:val="1"/>
        </w:numPr>
      </w:pPr>
      <w:r>
        <w:t>PAC</w:t>
      </w:r>
    </w:p>
    <w:p w14:paraId="68FAD192" w14:textId="77777777" w:rsidR="00715338" w:rsidRDefault="00715338" w:rsidP="00715338"/>
    <w:p w14:paraId="7B651D7C" w14:textId="4ED27E83" w:rsidR="00715338" w:rsidRPr="008341DA" w:rsidRDefault="00715338" w:rsidP="00893567">
      <w:pPr>
        <w:pStyle w:val="Paragraphedeliste"/>
        <w:numPr>
          <w:ilvl w:val="1"/>
          <w:numId w:val="1"/>
        </w:numPr>
        <w:rPr>
          <w:color w:val="8EAADB" w:themeColor="accent1" w:themeTint="99"/>
        </w:rPr>
      </w:pPr>
      <w:r w:rsidRPr="008341DA">
        <w:rPr>
          <w:color w:val="8EAADB" w:themeColor="accent1" w:themeTint="99"/>
        </w:rPr>
        <w:t>Durant la vie de l’entreprise</w:t>
      </w:r>
    </w:p>
    <w:p w14:paraId="13E1715C" w14:textId="61068E4C" w:rsidR="00715338" w:rsidRDefault="00715338" w:rsidP="00893567">
      <w:pPr>
        <w:pStyle w:val="Paragraphedeliste"/>
        <w:numPr>
          <w:ilvl w:val="2"/>
          <w:numId w:val="1"/>
        </w:numPr>
      </w:pPr>
      <w:r>
        <w:t>Affichage</w:t>
      </w:r>
    </w:p>
    <w:p w14:paraId="078A7FB0" w14:textId="6BF0996A" w:rsidR="00715338" w:rsidRDefault="00715338" w:rsidP="00893567">
      <w:pPr>
        <w:pStyle w:val="Paragraphedeliste"/>
        <w:numPr>
          <w:ilvl w:val="2"/>
          <w:numId w:val="1"/>
        </w:numPr>
      </w:pPr>
      <w:r>
        <w:t xml:space="preserve">Registre des équidés </w:t>
      </w:r>
    </w:p>
    <w:p w14:paraId="4446475A" w14:textId="3A197589" w:rsidR="00715338" w:rsidRDefault="00715338" w:rsidP="00893567">
      <w:pPr>
        <w:pStyle w:val="Paragraphedeliste"/>
        <w:numPr>
          <w:ilvl w:val="2"/>
          <w:numId w:val="1"/>
        </w:numPr>
      </w:pPr>
      <w:r>
        <w:t>Contrats</w:t>
      </w:r>
    </w:p>
    <w:p w14:paraId="7246E114" w14:textId="72E3994A" w:rsidR="00715338" w:rsidRDefault="00715338" w:rsidP="00893567">
      <w:pPr>
        <w:pStyle w:val="Paragraphedeliste"/>
        <w:numPr>
          <w:ilvl w:val="2"/>
          <w:numId w:val="1"/>
        </w:numPr>
      </w:pPr>
      <w:r>
        <w:t>Règlement intérieur</w:t>
      </w:r>
    </w:p>
    <w:p w14:paraId="5280BD65" w14:textId="77777777" w:rsidR="00715338" w:rsidRDefault="00715338" w:rsidP="00715338"/>
    <w:p w14:paraId="4769D3F1" w14:textId="4E97A789" w:rsidR="00893567" w:rsidRPr="008341DA" w:rsidRDefault="008341DA" w:rsidP="00893567">
      <w:pPr>
        <w:pStyle w:val="Paragraphedeliste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 w:rsidRPr="008341DA">
        <w:rPr>
          <w:color w:val="2F5496" w:themeColor="accent1" w:themeShade="BF"/>
          <w:sz w:val="28"/>
          <w:szCs w:val="28"/>
        </w:rPr>
        <w:t>Quelques reflexes à adopter</w:t>
      </w:r>
    </w:p>
    <w:p w14:paraId="724BBCBA" w14:textId="067F87B4" w:rsidR="008341DA" w:rsidRPr="008341DA" w:rsidRDefault="008341DA" w:rsidP="008341DA">
      <w:pPr>
        <w:pStyle w:val="Paragraphedeliste"/>
        <w:numPr>
          <w:ilvl w:val="1"/>
          <w:numId w:val="1"/>
        </w:numPr>
        <w:rPr>
          <w:color w:val="8EAADB" w:themeColor="accent1" w:themeTint="99"/>
        </w:rPr>
      </w:pPr>
      <w:r w:rsidRPr="008341DA">
        <w:rPr>
          <w:color w:val="8EAADB" w:themeColor="accent1" w:themeTint="99"/>
        </w:rPr>
        <w:t>Enseignement</w:t>
      </w:r>
    </w:p>
    <w:p w14:paraId="6899FA0E" w14:textId="67F4922B" w:rsidR="008341DA" w:rsidRDefault="008341DA" w:rsidP="008341DA">
      <w:pPr>
        <w:pStyle w:val="Paragraphedeliste"/>
        <w:numPr>
          <w:ilvl w:val="2"/>
          <w:numId w:val="1"/>
        </w:numPr>
      </w:pPr>
      <w:r>
        <w:t>Diplôme – Risque</w:t>
      </w:r>
    </w:p>
    <w:p w14:paraId="35116684" w14:textId="6B0C402D" w:rsidR="008341DA" w:rsidRDefault="008341DA" w:rsidP="008341DA">
      <w:pPr>
        <w:pStyle w:val="Paragraphedeliste"/>
        <w:numPr>
          <w:ilvl w:val="2"/>
          <w:numId w:val="1"/>
        </w:numPr>
      </w:pPr>
      <w:r>
        <w:t>Assurance / information des pratiquants</w:t>
      </w:r>
    </w:p>
    <w:p w14:paraId="34F0751C" w14:textId="268F0B5C" w:rsidR="008341DA" w:rsidRDefault="008341DA" w:rsidP="008341DA">
      <w:pPr>
        <w:pStyle w:val="Paragraphedeliste"/>
        <w:numPr>
          <w:ilvl w:val="2"/>
          <w:numId w:val="1"/>
        </w:numPr>
      </w:pPr>
      <w:r>
        <w:t xml:space="preserve">Réglementation sur les casques </w:t>
      </w:r>
    </w:p>
    <w:p w14:paraId="2B38AB09" w14:textId="77777777" w:rsidR="008341DA" w:rsidRDefault="008341DA" w:rsidP="008341DA"/>
    <w:p w14:paraId="465A7512" w14:textId="17E79E2B" w:rsidR="008341DA" w:rsidRPr="008341DA" w:rsidRDefault="008341DA" w:rsidP="008341DA">
      <w:pPr>
        <w:pStyle w:val="Paragraphedeliste"/>
        <w:numPr>
          <w:ilvl w:val="1"/>
          <w:numId w:val="1"/>
        </w:numPr>
        <w:rPr>
          <w:color w:val="8EAADB" w:themeColor="accent1" w:themeTint="99"/>
        </w:rPr>
      </w:pPr>
      <w:r w:rsidRPr="008341DA">
        <w:rPr>
          <w:color w:val="8EAADB" w:themeColor="accent1" w:themeTint="99"/>
        </w:rPr>
        <w:t>Manifestation Equestre</w:t>
      </w:r>
    </w:p>
    <w:p w14:paraId="174A0D62" w14:textId="52F13947" w:rsidR="008341DA" w:rsidRDefault="008341DA" w:rsidP="008341DA">
      <w:pPr>
        <w:pStyle w:val="Paragraphedeliste"/>
        <w:numPr>
          <w:ilvl w:val="2"/>
          <w:numId w:val="1"/>
        </w:numPr>
      </w:pPr>
      <w:r>
        <w:t>Déclaration préalable</w:t>
      </w:r>
    </w:p>
    <w:p w14:paraId="2D687A82" w14:textId="3FE95F83" w:rsidR="008341DA" w:rsidRDefault="008341DA" w:rsidP="008341DA">
      <w:pPr>
        <w:pStyle w:val="Paragraphedeliste"/>
        <w:numPr>
          <w:ilvl w:val="2"/>
          <w:numId w:val="1"/>
        </w:numPr>
      </w:pPr>
      <w:r>
        <w:t>Les membres de l’organisation</w:t>
      </w:r>
    </w:p>
    <w:p w14:paraId="244AFF76" w14:textId="4AF16B4D" w:rsidR="008341DA" w:rsidRDefault="008341DA" w:rsidP="008341DA">
      <w:pPr>
        <w:pStyle w:val="Paragraphedeliste"/>
        <w:numPr>
          <w:ilvl w:val="3"/>
          <w:numId w:val="1"/>
        </w:numPr>
      </w:pPr>
      <w:r>
        <w:t>Bénévoles</w:t>
      </w:r>
    </w:p>
    <w:p w14:paraId="50FA7700" w14:textId="599482C1" w:rsidR="008341DA" w:rsidRDefault="008341DA" w:rsidP="008341DA">
      <w:pPr>
        <w:pStyle w:val="Paragraphedeliste"/>
        <w:numPr>
          <w:ilvl w:val="3"/>
          <w:numId w:val="1"/>
        </w:numPr>
      </w:pPr>
      <w:r>
        <w:t>Officiels</w:t>
      </w:r>
    </w:p>
    <w:p w14:paraId="1886DC72" w14:textId="7D765281" w:rsidR="008341DA" w:rsidRDefault="008341DA" w:rsidP="008341DA">
      <w:pPr>
        <w:pStyle w:val="Paragraphedeliste"/>
        <w:numPr>
          <w:ilvl w:val="3"/>
          <w:numId w:val="1"/>
        </w:numPr>
      </w:pPr>
      <w:r>
        <w:t>Salariat</w:t>
      </w:r>
    </w:p>
    <w:p w14:paraId="52D932E3" w14:textId="3885BB2A" w:rsidR="008341DA" w:rsidRDefault="008341DA" w:rsidP="008341DA">
      <w:pPr>
        <w:pStyle w:val="Paragraphedeliste"/>
        <w:numPr>
          <w:ilvl w:val="2"/>
          <w:numId w:val="1"/>
        </w:numPr>
      </w:pPr>
      <w:r>
        <w:lastRenderedPageBreak/>
        <w:t>Sponsors vs Mécénat</w:t>
      </w:r>
    </w:p>
    <w:p w14:paraId="31EC572D" w14:textId="77777777" w:rsidR="008341DA" w:rsidRDefault="008341DA" w:rsidP="008341DA">
      <w:pPr>
        <w:pStyle w:val="Paragraphedeliste"/>
        <w:ind w:left="2880"/>
      </w:pPr>
    </w:p>
    <w:p w14:paraId="4CFA096C" w14:textId="136E5286" w:rsidR="008341DA" w:rsidRPr="00A92F8D" w:rsidRDefault="008341DA" w:rsidP="008341DA">
      <w:pPr>
        <w:pStyle w:val="Paragraphedeliste"/>
        <w:numPr>
          <w:ilvl w:val="1"/>
          <w:numId w:val="1"/>
        </w:numPr>
        <w:rPr>
          <w:color w:val="8EAADB" w:themeColor="accent1" w:themeTint="99"/>
        </w:rPr>
      </w:pPr>
      <w:r w:rsidRPr="00A92F8D">
        <w:rPr>
          <w:color w:val="8EAADB" w:themeColor="accent1" w:themeTint="99"/>
        </w:rPr>
        <w:t>Ecurie de propriétaire</w:t>
      </w:r>
    </w:p>
    <w:p w14:paraId="3A31AC19" w14:textId="77777777" w:rsidR="008341DA" w:rsidRDefault="008341DA" w:rsidP="001914B4">
      <w:pPr>
        <w:pStyle w:val="Titre1"/>
      </w:pPr>
    </w:p>
    <w:p w14:paraId="1BA66507" w14:textId="1EA3FD19" w:rsidR="008341DA" w:rsidRDefault="008341DA" w:rsidP="008341DA">
      <w:pPr>
        <w:pStyle w:val="Titre1"/>
        <w:jc w:val="center"/>
      </w:pPr>
      <w:r>
        <w:t>CADRE REGLEMENTAIRE ET JURIDQUE POUR LE PERSONNEL</w:t>
      </w:r>
    </w:p>
    <w:p w14:paraId="43C3A1EA" w14:textId="77777777" w:rsidR="008341DA" w:rsidRDefault="008341DA" w:rsidP="008341DA">
      <w:pPr>
        <w:pStyle w:val="Paragraphedeliste"/>
        <w:ind w:left="1440"/>
      </w:pPr>
    </w:p>
    <w:p w14:paraId="59C7D8A5" w14:textId="2EDE407C" w:rsidR="001914B4" w:rsidRPr="008341DA" w:rsidRDefault="001914B4" w:rsidP="001914B4">
      <w:pPr>
        <w:pStyle w:val="Paragraphedeliste"/>
        <w:numPr>
          <w:ilvl w:val="0"/>
          <w:numId w:val="2"/>
        </w:num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Contrat de travail – formalités d’embauche</w:t>
      </w:r>
    </w:p>
    <w:p w14:paraId="62CF173E" w14:textId="4A9B30CC" w:rsidR="001914B4" w:rsidRDefault="001914B4" w:rsidP="00F939F5">
      <w:pPr>
        <w:pStyle w:val="Paragraphedeliste"/>
        <w:numPr>
          <w:ilvl w:val="0"/>
          <w:numId w:val="3"/>
        </w:numPr>
        <w:rPr>
          <w:color w:val="8EAADB" w:themeColor="accent1" w:themeTint="99"/>
        </w:rPr>
      </w:pPr>
      <w:r w:rsidRPr="00F939F5">
        <w:rPr>
          <w:color w:val="8EAADB" w:themeColor="accent1" w:themeTint="99"/>
        </w:rPr>
        <w:t>Règles principales (durée du travail, rémunération, etc…)</w:t>
      </w:r>
    </w:p>
    <w:p w14:paraId="0ABEF94B" w14:textId="3B07F20A" w:rsidR="00201830" w:rsidRPr="00F939F5" w:rsidRDefault="00201830" w:rsidP="00F939F5">
      <w:pPr>
        <w:pStyle w:val="Paragraphedeliste"/>
        <w:numPr>
          <w:ilvl w:val="0"/>
          <w:numId w:val="3"/>
        </w:numPr>
        <w:rPr>
          <w:color w:val="8EAADB" w:themeColor="accent1" w:themeTint="99"/>
        </w:rPr>
      </w:pPr>
      <w:r>
        <w:rPr>
          <w:color w:val="8EAADB" w:themeColor="accent1" w:themeTint="99"/>
        </w:rPr>
        <w:t>Contrat de travail (période d’essai, rémunération,</w:t>
      </w:r>
      <w:r w:rsidR="00921396">
        <w:rPr>
          <w:color w:val="8EAADB" w:themeColor="accent1" w:themeTint="99"/>
        </w:rPr>
        <w:t xml:space="preserve"> heures supplémentaires,</w:t>
      </w:r>
      <w:r>
        <w:rPr>
          <w:color w:val="8EAADB" w:themeColor="accent1" w:themeTint="99"/>
        </w:rPr>
        <w:t xml:space="preserve"> avantage en nature, contrat aidé…)</w:t>
      </w:r>
    </w:p>
    <w:p w14:paraId="7533B754" w14:textId="5E427F9C" w:rsidR="00715338" w:rsidRPr="00F939F5" w:rsidRDefault="001914B4" w:rsidP="00F939F5">
      <w:pPr>
        <w:pStyle w:val="Paragraphedeliste"/>
        <w:numPr>
          <w:ilvl w:val="0"/>
          <w:numId w:val="3"/>
        </w:numPr>
        <w:rPr>
          <w:color w:val="8EAADB" w:themeColor="accent1" w:themeTint="99"/>
        </w:rPr>
      </w:pPr>
      <w:r w:rsidRPr="00F939F5">
        <w:rPr>
          <w:color w:val="8EAADB" w:themeColor="accent1" w:themeTint="99"/>
        </w:rPr>
        <w:t>Réflexe à adopter (</w:t>
      </w:r>
      <w:r w:rsidR="00201830">
        <w:rPr>
          <w:color w:val="8EAADB" w:themeColor="accent1" w:themeTint="99"/>
        </w:rPr>
        <w:t xml:space="preserve">gestion de la </w:t>
      </w:r>
      <w:r w:rsidRPr="00F939F5">
        <w:rPr>
          <w:color w:val="8EAADB" w:themeColor="accent1" w:themeTint="99"/>
        </w:rPr>
        <w:t>période d’essai, conséquence d’un contrat non signé, CDI/CDD, etc…)</w:t>
      </w:r>
    </w:p>
    <w:p w14:paraId="3EEEB3F5" w14:textId="373927AB" w:rsidR="001914B4" w:rsidRPr="00F939F5" w:rsidRDefault="001914B4" w:rsidP="00F939F5">
      <w:pPr>
        <w:pStyle w:val="Paragraphedeliste"/>
        <w:numPr>
          <w:ilvl w:val="0"/>
          <w:numId w:val="3"/>
        </w:numPr>
        <w:rPr>
          <w:color w:val="8EAADB" w:themeColor="accent1" w:themeTint="99"/>
        </w:rPr>
      </w:pPr>
      <w:r w:rsidRPr="00F939F5">
        <w:rPr>
          <w:color w:val="8EAADB" w:themeColor="accent1" w:themeTint="99"/>
        </w:rPr>
        <w:t>Spécificité des contrats d’apprentissage (règles, aides, etc…)</w:t>
      </w:r>
    </w:p>
    <w:p w14:paraId="55649C2F" w14:textId="6EBFBC7B" w:rsidR="001914B4" w:rsidRPr="00F939F5" w:rsidRDefault="001914B4" w:rsidP="00F939F5">
      <w:pPr>
        <w:pStyle w:val="Paragraphedeliste"/>
        <w:numPr>
          <w:ilvl w:val="0"/>
          <w:numId w:val="3"/>
        </w:numPr>
        <w:rPr>
          <w:color w:val="8EAADB" w:themeColor="accent1" w:themeTint="99"/>
        </w:rPr>
      </w:pPr>
      <w:r w:rsidRPr="00F939F5">
        <w:rPr>
          <w:color w:val="8EAADB" w:themeColor="accent1" w:themeTint="99"/>
        </w:rPr>
        <w:t>Stagiaire (règles, rémunération etc…)</w:t>
      </w:r>
    </w:p>
    <w:p w14:paraId="37CEF023" w14:textId="77777777" w:rsidR="001914B4" w:rsidRDefault="001914B4" w:rsidP="001914B4"/>
    <w:p w14:paraId="01A96099" w14:textId="43C7824C" w:rsidR="001914B4" w:rsidRPr="008341DA" w:rsidRDefault="001914B4" w:rsidP="001914B4">
      <w:pPr>
        <w:pStyle w:val="Paragraphedeliste"/>
        <w:numPr>
          <w:ilvl w:val="0"/>
          <w:numId w:val="2"/>
        </w:num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Documentation obligatoire - Affichage</w:t>
      </w:r>
    </w:p>
    <w:p w14:paraId="784F353C" w14:textId="77777777" w:rsidR="004466CC" w:rsidRDefault="004466CC" w:rsidP="00F939F5">
      <w:pPr>
        <w:pStyle w:val="Paragraphedeliste"/>
        <w:numPr>
          <w:ilvl w:val="0"/>
          <w:numId w:val="4"/>
        </w:numPr>
        <w:rPr>
          <w:color w:val="8EAADB" w:themeColor="accent1" w:themeTint="99"/>
        </w:rPr>
      </w:pPr>
      <w:r>
        <w:rPr>
          <w:color w:val="8EAADB" w:themeColor="accent1" w:themeTint="99"/>
        </w:rPr>
        <w:t xml:space="preserve">Affichage obligatoire </w:t>
      </w:r>
    </w:p>
    <w:p w14:paraId="55BDF7BF" w14:textId="77777777" w:rsidR="004466CC" w:rsidRDefault="004466CC" w:rsidP="00F939F5">
      <w:pPr>
        <w:pStyle w:val="Paragraphedeliste"/>
        <w:numPr>
          <w:ilvl w:val="0"/>
          <w:numId w:val="4"/>
        </w:numPr>
        <w:rPr>
          <w:color w:val="8EAADB" w:themeColor="accent1" w:themeTint="99"/>
        </w:rPr>
      </w:pPr>
      <w:r>
        <w:rPr>
          <w:color w:val="8EAADB" w:themeColor="accent1" w:themeTint="99"/>
        </w:rPr>
        <w:t>Documents à tenir à disposition des salariés et des organes de contrôles</w:t>
      </w:r>
    </w:p>
    <w:p w14:paraId="57FB4078" w14:textId="77777777" w:rsidR="004466CC" w:rsidRDefault="004466CC" w:rsidP="00F939F5">
      <w:pPr>
        <w:pStyle w:val="Paragraphedeliste"/>
        <w:numPr>
          <w:ilvl w:val="0"/>
          <w:numId w:val="4"/>
        </w:numPr>
        <w:rPr>
          <w:color w:val="8EAADB" w:themeColor="accent1" w:themeTint="99"/>
        </w:rPr>
      </w:pPr>
      <w:r>
        <w:rPr>
          <w:color w:val="8EAADB" w:themeColor="accent1" w:themeTint="99"/>
        </w:rPr>
        <w:t xml:space="preserve">Gestion du Document Unique d’Evaluation des Risques Professionnels </w:t>
      </w:r>
    </w:p>
    <w:p w14:paraId="7867DEE4" w14:textId="77777777" w:rsidR="001914B4" w:rsidRDefault="001914B4" w:rsidP="001914B4"/>
    <w:p w14:paraId="5DD10238" w14:textId="244C99C7" w:rsidR="001914B4" w:rsidRPr="00201830" w:rsidRDefault="001914B4" w:rsidP="00201830">
      <w:pPr>
        <w:pStyle w:val="Paragraphedeliste"/>
        <w:numPr>
          <w:ilvl w:val="0"/>
          <w:numId w:val="2"/>
        </w:num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Vie courante du contrat de travail</w:t>
      </w:r>
    </w:p>
    <w:p w14:paraId="1D2DE4D2" w14:textId="4B34BE38" w:rsidR="006E637E" w:rsidRDefault="006E637E" w:rsidP="00F939F5">
      <w:pPr>
        <w:pStyle w:val="Paragraphedeliste"/>
        <w:numPr>
          <w:ilvl w:val="0"/>
          <w:numId w:val="5"/>
        </w:numPr>
        <w:rPr>
          <w:color w:val="8EAADB" w:themeColor="accent1" w:themeTint="99"/>
        </w:rPr>
      </w:pPr>
      <w:r>
        <w:rPr>
          <w:color w:val="8EAADB" w:themeColor="accent1" w:themeTint="99"/>
        </w:rPr>
        <w:t xml:space="preserve">Durée du travail &amp; repos hebdomadaire </w:t>
      </w:r>
    </w:p>
    <w:p w14:paraId="5F6227BB" w14:textId="29806E82" w:rsidR="004466CC" w:rsidRDefault="004466CC" w:rsidP="00F939F5">
      <w:pPr>
        <w:pStyle w:val="Paragraphedeliste"/>
        <w:numPr>
          <w:ilvl w:val="0"/>
          <w:numId w:val="5"/>
        </w:numPr>
        <w:rPr>
          <w:color w:val="8EAADB" w:themeColor="accent1" w:themeTint="99"/>
        </w:rPr>
      </w:pPr>
      <w:r>
        <w:rPr>
          <w:color w:val="8EAADB" w:themeColor="accent1" w:themeTint="99"/>
        </w:rPr>
        <w:t xml:space="preserve">Jours fériés </w:t>
      </w:r>
    </w:p>
    <w:p w14:paraId="31049F89" w14:textId="318CE562" w:rsidR="00921396" w:rsidRPr="00921396" w:rsidRDefault="00921396" w:rsidP="00921396">
      <w:pPr>
        <w:pStyle w:val="Paragraphedeliste"/>
        <w:numPr>
          <w:ilvl w:val="0"/>
          <w:numId w:val="5"/>
        </w:numPr>
        <w:rPr>
          <w:color w:val="8EAADB" w:themeColor="accent1" w:themeTint="99"/>
        </w:rPr>
      </w:pPr>
      <w:r w:rsidRPr="00F939F5">
        <w:rPr>
          <w:color w:val="8EAADB" w:themeColor="accent1" w:themeTint="99"/>
        </w:rPr>
        <w:t>Congés payés</w:t>
      </w:r>
    </w:p>
    <w:p w14:paraId="136DBCE1" w14:textId="77777777" w:rsidR="001914B4" w:rsidRDefault="001914B4" w:rsidP="00F939F5">
      <w:pPr>
        <w:pStyle w:val="Paragraphedeliste"/>
        <w:numPr>
          <w:ilvl w:val="0"/>
          <w:numId w:val="5"/>
        </w:numPr>
        <w:rPr>
          <w:color w:val="8EAADB" w:themeColor="accent1" w:themeTint="99"/>
        </w:rPr>
      </w:pPr>
      <w:r w:rsidRPr="00F939F5">
        <w:rPr>
          <w:color w:val="8EAADB" w:themeColor="accent1" w:themeTint="99"/>
        </w:rPr>
        <w:t>Arrêt de travail</w:t>
      </w:r>
    </w:p>
    <w:p w14:paraId="55BD471E" w14:textId="7F6FA30B" w:rsidR="006E637E" w:rsidRPr="00F939F5" w:rsidRDefault="006E637E" w:rsidP="00F939F5">
      <w:pPr>
        <w:pStyle w:val="Paragraphedeliste"/>
        <w:numPr>
          <w:ilvl w:val="0"/>
          <w:numId w:val="5"/>
        </w:numPr>
        <w:rPr>
          <w:color w:val="8EAADB" w:themeColor="accent1" w:themeTint="99"/>
        </w:rPr>
      </w:pPr>
      <w:r>
        <w:rPr>
          <w:color w:val="8EAADB" w:themeColor="accent1" w:themeTint="99"/>
        </w:rPr>
        <w:t xml:space="preserve">Discipline </w:t>
      </w:r>
    </w:p>
    <w:p w14:paraId="7E6448BD" w14:textId="77777777" w:rsidR="001914B4" w:rsidRDefault="001914B4" w:rsidP="001914B4"/>
    <w:p w14:paraId="468FDBE5" w14:textId="77777777" w:rsidR="004466CC" w:rsidRPr="008341DA" w:rsidRDefault="004466CC" w:rsidP="004466CC">
      <w:pPr>
        <w:pStyle w:val="Paragraphedeliste"/>
        <w:numPr>
          <w:ilvl w:val="0"/>
          <w:numId w:val="2"/>
        </w:num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Rupture du contrat</w:t>
      </w:r>
    </w:p>
    <w:p w14:paraId="17F3B550" w14:textId="77777777" w:rsidR="004466CC" w:rsidRPr="00F939F5" w:rsidRDefault="004466CC" w:rsidP="004466CC">
      <w:pPr>
        <w:pStyle w:val="Paragraphedeliste"/>
        <w:numPr>
          <w:ilvl w:val="0"/>
          <w:numId w:val="7"/>
        </w:numPr>
        <w:rPr>
          <w:color w:val="8EAADB" w:themeColor="accent1" w:themeTint="99"/>
        </w:rPr>
      </w:pPr>
      <w:r w:rsidRPr="00F939F5">
        <w:rPr>
          <w:color w:val="8EAADB" w:themeColor="accent1" w:themeTint="99"/>
        </w:rPr>
        <w:t>Démission</w:t>
      </w:r>
    </w:p>
    <w:p w14:paraId="7B7F7EB9" w14:textId="77777777" w:rsidR="004466CC" w:rsidRPr="00F939F5" w:rsidRDefault="004466CC" w:rsidP="004466CC">
      <w:pPr>
        <w:pStyle w:val="Paragraphedeliste"/>
        <w:numPr>
          <w:ilvl w:val="0"/>
          <w:numId w:val="7"/>
        </w:numPr>
        <w:rPr>
          <w:color w:val="8EAADB" w:themeColor="accent1" w:themeTint="99"/>
        </w:rPr>
      </w:pPr>
      <w:r w:rsidRPr="00F939F5">
        <w:rPr>
          <w:color w:val="8EAADB" w:themeColor="accent1" w:themeTint="99"/>
        </w:rPr>
        <w:t>Rupture conventionnelle</w:t>
      </w:r>
    </w:p>
    <w:p w14:paraId="652D760B" w14:textId="77777777" w:rsidR="004466CC" w:rsidRPr="00F939F5" w:rsidRDefault="004466CC" w:rsidP="004466CC">
      <w:pPr>
        <w:pStyle w:val="Paragraphedeliste"/>
        <w:numPr>
          <w:ilvl w:val="0"/>
          <w:numId w:val="7"/>
        </w:numPr>
        <w:rPr>
          <w:color w:val="8EAADB" w:themeColor="accent1" w:themeTint="99"/>
        </w:rPr>
      </w:pPr>
      <w:r w:rsidRPr="00F939F5">
        <w:rPr>
          <w:color w:val="8EAADB" w:themeColor="accent1" w:themeTint="99"/>
        </w:rPr>
        <w:t>Inaptitude</w:t>
      </w:r>
    </w:p>
    <w:p w14:paraId="1C166122" w14:textId="77777777" w:rsidR="004466CC" w:rsidRPr="00F939F5" w:rsidRDefault="004466CC" w:rsidP="004466CC">
      <w:pPr>
        <w:pStyle w:val="Paragraphedeliste"/>
        <w:numPr>
          <w:ilvl w:val="0"/>
          <w:numId w:val="7"/>
        </w:numPr>
        <w:rPr>
          <w:color w:val="8EAADB" w:themeColor="accent1" w:themeTint="99"/>
        </w:rPr>
      </w:pPr>
      <w:r w:rsidRPr="00F939F5">
        <w:rPr>
          <w:color w:val="8EAADB" w:themeColor="accent1" w:themeTint="99"/>
        </w:rPr>
        <w:t>Licenciement pour faute</w:t>
      </w:r>
    </w:p>
    <w:p w14:paraId="66FE5856" w14:textId="77777777" w:rsidR="004466CC" w:rsidRDefault="004466CC" w:rsidP="001914B4"/>
    <w:p w14:paraId="73F3CD8A" w14:textId="78CED6D4" w:rsidR="001914B4" w:rsidRPr="008341DA" w:rsidRDefault="001914B4" w:rsidP="001914B4">
      <w:pPr>
        <w:pStyle w:val="Paragraphedeliste"/>
        <w:numPr>
          <w:ilvl w:val="0"/>
          <w:numId w:val="2"/>
        </w:num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Auto</w:t>
      </w:r>
      <w:r w:rsidR="006E637E">
        <w:rPr>
          <w:color w:val="2F5496" w:themeColor="accent1" w:themeShade="BF"/>
          <w:sz w:val="28"/>
          <w:szCs w:val="28"/>
        </w:rPr>
        <w:t>-</w:t>
      </w:r>
      <w:r>
        <w:rPr>
          <w:color w:val="2F5496" w:themeColor="accent1" w:themeShade="BF"/>
          <w:sz w:val="28"/>
          <w:szCs w:val="28"/>
        </w:rPr>
        <w:t>entrepreneur</w:t>
      </w:r>
    </w:p>
    <w:p w14:paraId="6B21241C" w14:textId="5AD42047" w:rsidR="001914B4" w:rsidRDefault="004466CC" w:rsidP="00F939F5">
      <w:pPr>
        <w:pStyle w:val="Paragraphedeliste"/>
        <w:numPr>
          <w:ilvl w:val="0"/>
          <w:numId w:val="6"/>
        </w:numPr>
        <w:rPr>
          <w:color w:val="8EAADB" w:themeColor="accent1" w:themeTint="99"/>
        </w:rPr>
      </w:pPr>
      <w:r>
        <w:rPr>
          <w:color w:val="8EAADB" w:themeColor="accent1" w:themeTint="99"/>
        </w:rPr>
        <w:t>Distinguer un salarié d’un indépendant </w:t>
      </w:r>
    </w:p>
    <w:p w14:paraId="3C3A7815" w14:textId="76C880B1" w:rsidR="004466CC" w:rsidRDefault="004466CC" w:rsidP="00F939F5">
      <w:pPr>
        <w:pStyle w:val="Paragraphedeliste"/>
        <w:numPr>
          <w:ilvl w:val="0"/>
          <w:numId w:val="6"/>
        </w:numPr>
        <w:rPr>
          <w:color w:val="8EAADB" w:themeColor="accent1" w:themeTint="99"/>
        </w:rPr>
      </w:pPr>
      <w:r>
        <w:rPr>
          <w:color w:val="8EAADB" w:themeColor="accent1" w:themeTint="99"/>
        </w:rPr>
        <w:t xml:space="preserve">Provenance du risque de requalification </w:t>
      </w:r>
    </w:p>
    <w:p w14:paraId="6E3D242C" w14:textId="119F751E" w:rsidR="001914B4" w:rsidRPr="004466CC" w:rsidRDefault="004466CC" w:rsidP="004466CC">
      <w:pPr>
        <w:pStyle w:val="Paragraphedeliste"/>
        <w:numPr>
          <w:ilvl w:val="0"/>
          <w:numId w:val="6"/>
        </w:numPr>
        <w:rPr>
          <w:color w:val="8EAADB" w:themeColor="accent1" w:themeTint="99"/>
        </w:rPr>
      </w:pPr>
      <w:r>
        <w:rPr>
          <w:color w:val="8EAADB" w:themeColor="accent1" w:themeTint="99"/>
        </w:rPr>
        <w:t>Eléments pris en compte pour déterminer une relation entre indépendants et une relation de salaria déguisée</w:t>
      </w:r>
    </w:p>
    <w:p w14:paraId="79144248" w14:textId="77777777" w:rsidR="00F939F5" w:rsidRDefault="00F939F5" w:rsidP="001914B4"/>
    <w:sectPr w:rsidR="00F9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A4F"/>
    <w:multiLevelType w:val="hybridMultilevel"/>
    <w:tmpl w:val="776015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756C6"/>
    <w:multiLevelType w:val="hybridMultilevel"/>
    <w:tmpl w:val="EB8C1E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6A55"/>
    <w:multiLevelType w:val="hybridMultilevel"/>
    <w:tmpl w:val="EB8C1E6E"/>
    <w:lvl w:ilvl="0" w:tplc="AEACA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479"/>
    <w:multiLevelType w:val="hybridMultilevel"/>
    <w:tmpl w:val="776015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972330"/>
    <w:multiLevelType w:val="hybridMultilevel"/>
    <w:tmpl w:val="776015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635C8C"/>
    <w:multiLevelType w:val="hybridMultilevel"/>
    <w:tmpl w:val="776015F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32AF3"/>
    <w:multiLevelType w:val="hybridMultilevel"/>
    <w:tmpl w:val="776015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40817534">
    <w:abstractNumId w:val="2"/>
  </w:num>
  <w:num w:numId="2" w16cid:durableId="591932344">
    <w:abstractNumId w:val="1"/>
  </w:num>
  <w:num w:numId="3" w16cid:durableId="1374188957">
    <w:abstractNumId w:val="5"/>
  </w:num>
  <w:num w:numId="4" w16cid:durableId="1752121141">
    <w:abstractNumId w:val="6"/>
  </w:num>
  <w:num w:numId="5" w16cid:durableId="288246402">
    <w:abstractNumId w:val="4"/>
  </w:num>
  <w:num w:numId="6" w16cid:durableId="905608980">
    <w:abstractNumId w:val="0"/>
  </w:num>
  <w:num w:numId="7" w16cid:durableId="1202399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38"/>
    <w:rsid w:val="001342CA"/>
    <w:rsid w:val="001914B4"/>
    <w:rsid w:val="00201830"/>
    <w:rsid w:val="004466CC"/>
    <w:rsid w:val="006E637E"/>
    <w:rsid w:val="00715338"/>
    <w:rsid w:val="007606F7"/>
    <w:rsid w:val="008341DA"/>
    <w:rsid w:val="00893567"/>
    <w:rsid w:val="00921396"/>
    <w:rsid w:val="00A92F8D"/>
    <w:rsid w:val="00EA0127"/>
    <w:rsid w:val="00F939F5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3F88"/>
  <w15:chartTrackingRefBased/>
  <w15:docId w15:val="{6E403224-14FF-4599-B2DD-6C666008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4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33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341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OBADIA</dc:creator>
  <cp:keywords/>
  <dc:description/>
  <cp:lastModifiedBy>CDE</cp:lastModifiedBy>
  <cp:revision>2</cp:revision>
  <dcterms:created xsi:type="dcterms:W3CDTF">2023-11-21T06:20:00Z</dcterms:created>
  <dcterms:modified xsi:type="dcterms:W3CDTF">2023-11-21T06:20:00Z</dcterms:modified>
</cp:coreProperties>
</file>